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8A5" w:rsidRDefault="00935C4F">
      <w:pPr>
        <w:pStyle w:val="BodyText"/>
        <w:spacing w:before="76"/>
        <w:ind w:left="107"/>
      </w:pPr>
      <w:r>
        <w:t xml:space="preserve">     </w:t>
      </w:r>
      <w:r w:rsidR="00700274">
        <w:t>CITY OF ALBANY</w:t>
      </w:r>
    </w:p>
    <w:p w:rsidR="00F908A5" w:rsidRDefault="00F908A5">
      <w:pPr>
        <w:pStyle w:val="BodyText"/>
        <w:rPr>
          <w:sz w:val="26"/>
        </w:rPr>
      </w:pPr>
    </w:p>
    <w:p w:rsidR="007161C7" w:rsidRDefault="007161C7">
      <w:pPr>
        <w:pStyle w:val="BodyText"/>
        <w:rPr>
          <w:sz w:val="26"/>
        </w:rPr>
      </w:pPr>
    </w:p>
    <w:p w:rsidR="00F908A5" w:rsidRDefault="00700274">
      <w:pPr>
        <w:spacing w:before="161"/>
        <w:ind w:left="3482" w:right="3383"/>
        <w:jc w:val="center"/>
        <w:rPr>
          <w:b/>
        </w:rPr>
      </w:pPr>
      <w:r>
        <w:rPr>
          <w:b/>
          <w:spacing w:val="-4"/>
        </w:rPr>
        <w:t xml:space="preserve">REQUEST </w:t>
      </w:r>
      <w:r>
        <w:rPr>
          <w:b/>
          <w:spacing w:val="-3"/>
        </w:rPr>
        <w:t xml:space="preserve">FOR </w:t>
      </w:r>
      <w:r>
        <w:rPr>
          <w:b/>
          <w:spacing w:val="-4"/>
        </w:rPr>
        <w:t xml:space="preserve">PROPOSALS (RFP) </w:t>
      </w:r>
      <w:r>
        <w:rPr>
          <w:b/>
        </w:rPr>
        <w:t>FOR</w:t>
      </w:r>
    </w:p>
    <w:p w:rsidR="006443EC" w:rsidRDefault="00700274">
      <w:pPr>
        <w:ind w:left="2013" w:right="1911"/>
        <w:jc w:val="center"/>
        <w:rPr>
          <w:b/>
        </w:rPr>
      </w:pPr>
      <w:r>
        <w:rPr>
          <w:b/>
        </w:rPr>
        <w:t xml:space="preserve">JANITORIAL SERVICES FOR CITY OF ALBANY </w:t>
      </w:r>
      <w:r w:rsidR="006443EC">
        <w:rPr>
          <w:b/>
        </w:rPr>
        <w:t>FACILITIES</w:t>
      </w:r>
    </w:p>
    <w:p w:rsidR="00F908A5" w:rsidRDefault="00F908A5">
      <w:pPr>
        <w:ind w:left="2013" w:right="1911"/>
        <w:jc w:val="center"/>
        <w:rPr>
          <w:b/>
        </w:rPr>
      </w:pPr>
    </w:p>
    <w:p w:rsidR="00F908A5" w:rsidRDefault="00F908A5">
      <w:pPr>
        <w:pStyle w:val="BodyText"/>
        <w:spacing w:before="10"/>
        <w:rPr>
          <w:b/>
          <w:sz w:val="19"/>
        </w:rPr>
      </w:pPr>
    </w:p>
    <w:p w:rsidR="00F908A5" w:rsidRDefault="00026CBA" w:rsidP="00935C4F">
      <w:pPr>
        <w:ind w:left="432" w:right="720"/>
      </w:pPr>
      <w:r>
        <w:t xml:space="preserve">April 4, </w:t>
      </w:r>
      <w:r w:rsidR="00700274">
        <w:t>2018</w:t>
      </w:r>
    </w:p>
    <w:p w:rsidR="00F908A5" w:rsidRDefault="00F908A5" w:rsidP="00935C4F">
      <w:pPr>
        <w:pStyle w:val="BodyText"/>
        <w:ind w:left="432" w:right="720"/>
        <w:rPr>
          <w:sz w:val="20"/>
        </w:rPr>
      </w:pPr>
    </w:p>
    <w:p w:rsidR="00F908A5" w:rsidRDefault="00700274" w:rsidP="00935C4F">
      <w:pPr>
        <w:ind w:left="432" w:right="720"/>
      </w:pPr>
      <w:r>
        <w:t>Dear Proposed Vendor:</w:t>
      </w:r>
    </w:p>
    <w:p w:rsidR="00F908A5" w:rsidRDefault="00F908A5" w:rsidP="00935C4F">
      <w:pPr>
        <w:pStyle w:val="BodyText"/>
        <w:spacing w:before="1"/>
        <w:ind w:left="432" w:right="720"/>
        <w:rPr>
          <w:sz w:val="22"/>
        </w:rPr>
      </w:pPr>
    </w:p>
    <w:p w:rsidR="00F908A5" w:rsidRDefault="00700274" w:rsidP="00935C4F">
      <w:pPr>
        <w:spacing w:line="240" w:lineRule="exact"/>
        <w:ind w:left="432" w:right="720"/>
      </w:pPr>
      <w:r>
        <w:t>The City of Albany is soliciting written proposal from qualified firms for janitorial services for our Administrative Office, EOC Building, Police Station both located at 1000 San Pablo Ave. Community Center and Library located at 1249 Marin Ave. Senior Center located at 846 Masonic, Senior Youth Annex located at 842 Masonic Ave, Public Works Service Center located at 540 Cleveland Ave, Ocean View Child Care Center located at 900 Buchanan Ave, Memorial Park Child Care Center located at 1331 Portland Ave</w:t>
      </w:r>
      <w:r w:rsidR="006443EC">
        <w:t xml:space="preserve">, Peggy Thompson Park Restrooms on </w:t>
      </w:r>
      <w:r w:rsidR="00552B53">
        <w:t xml:space="preserve">700 </w:t>
      </w:r>
      <w:r w:rsidR="006443EC">
        <w:t>Pierce Street,</w:t>
      </w:r>
      <w:r>
        <w:t xml:space="preserve"> Albany, CA. As a Request for Proposal (RFP) this is</w:t>
      </w:r>
      <w:r w:rsidR="006443EC">
        <w:t xml:space="preserve"> </w:t>
      </w:r>
      <w:r>
        <w:t>an invitation to bid and, although price is very important, other factors will be taken into consideration.</w:t>
      </w:r>
    </w:p>
    <w:p w:rsidR="00F908A5" w:rsidRDefault="00F908A5" w:rsidP="00935C4F">
      <w:pPr>
        <w:pStyle w:val="BodyText"/>
        <w:spacing w:before="7"/>
        <w:ind w:left="432" w:right="720"/>
        <w:rPr>
          <w:sz w:val="20"/>
        </w:rPr>
      </w:pPr>
    </w:p>
    <w:p w:rsidR="00F908A5" w:rsidRDefault="00700274" w:rsidP="00935C4F">
      <w:pPr>
        <w:ind w:left="432" w:right="720"/>
      </w:pPr>
      <w:r>
        <w:t xml:space="preserve">The project scope, content of proposal, and vendor selection process are summarized in the RFP (attached). </w:t>
      </w:r>
      <w:r>
        <w:rPr>
          <w:b/>
        </w:rPr>
        <w:t xml:space="preserve">Proposals must be received no later than 2:00 pm, Thursday, May </w:t>
      </w:r>
      <w:r w:rsidR="00026CBA">
        <w:rPr>
          <w:b/>
        </w:rPr>
        <w:t>10</w:t>
      </w:r>
      <w:r>
        <w:rPr>
          <w:b/>
        </w:rPr>
        <w:t xml:space="preserve">, 2018. </w:t>
      </w:r>
      <w:r>
        <w:t xml:space="preserve">All responses must be in a sealed envelope and have </w:t>
      </w:r>
      <w:r>
        <w:rPr>
          <w:b/>
        </w:rPr>
        <w:t xml:space="preserve">“Janitorial Services for City of Albany” </w:t>
      </w:r>
      <w:r>
        <w:t xml:space="preserve">clearly marked on the </w:t>
      </w:r>
      <w:r>
        <w:rPr>
          <w:b/>
          <w:u w:val="thick"/>
        </w:rPr>
        <w:t>outer most mailing envelope</w:t>
      </w:r>
      <w:r>
        <w:t xml:space="preserve">.  </w:t>
      </w:r>
      <w:r w:rsidR="006443EC" w:rsidRPr="006443EC">
        <w:t>PROPOSALS WILL NOT BE OPENED AND READ PUBLICLY</w:t>
      </w:r>
      <w:r w:rsidR="006443EC">
        <w:t xml:space="preserve">.  </w:t>
      </w:r>
      <w:r>
        <w:t xml:space="preserve">Please submit one original and </w:t>
      </w:r>
      <w:r w:rsidR="006443EC">
        <w:t>two</w:t>
      </w:r>
      <w:r>
        <w:t xml:space="preserve"> copies of the proposal as follows:</w:t>
      </w:r>
    </w:p>
    <w:p w:rsidR="00F908A5" w:rsidRDefault="00F908A5" w:rsidP="00935C4F">
      <w:pPr>
        <w:pStyle w:val="BodyText"/>
        <w:ind w:left="432" w:right="720"/>
        <w:rPr>
          <w:sz w:val="22"/>
        </w:rPr>
      </w:pPr>
    </w:p>
    <w:p w:rsidR="00F908A5" w:rsidRDefault="00700274" w:rsidP="00935C4F">
      <w:pPr>
        <w:ind w:left="432" w:right="720"/>
      </w:pPr>
      <w:r>
        <w:rPr>
          <w:b/>
        </w:rPr>
        <w:t>Mail or Hand Deliver To:</w:t>
      </w:r>
      <w:r w:rsidR="00154A4D">
        <w:rPr>
          <w:b/>
        </w:rPr>
        <w:tab/>
      </w:r>
      <w:r>
        <w:t>Public Works</w:t>
      </w:r>
      <w:r w:rsidR="00154A4D">
        <w:t xml:space="preserve"> Service Center</w:t>
      </w:r>
    </w:p>
    <w:p w:rsidR="00F908A5" w:rsidRDefault="00700274" w:rsidP="00935C4F">
      <w:pPr>
        <w:ind w:left="432" w:right="720" w:firstLine="613"/>
      </w:pPr>
      <w:r>
        <w:t>540 Cleveland Ave,</w:t>
      </w:r>
    </w:p>
    <w:p w:rsidR="00F908A5" w:rsidRDefault="00700274" w:rsidP="00935C4F">
      <w:pPr>
        <w:ind w:left="432" w:right="720" w:firstLine="613"/>
      </w:pPr>
      <w:r>
        <w:t xml:space="preserve">Albany, CA 94710 </w:t>
      </w:r>
      <w:r w:rsidR="00154A4D">
        <w:tab/>
      </w:r>
      <w:r w:rsidR="00154A4D">
        <w:tab/>
      </w:r>
      <w:r>
        <w:t>Attn:  Gale Rossi</w:t>
      </w:r>
    </w:p>
    <w:p w:rsidR="00F908A5" w:rsidRDefault="00F908A5" w:rsidP="00935C4F">
      <w:pPr>
        <w:pStyle w:val="BodyText"/>
        <w:spacing w:before="11"/>
        <w:ind w:left="432" w:right="720"/>
        <w:rPr>
          <w:sz w:val="21"/>
        </w:rPr>
      </w:pPr>
    </w:p>
    <w:p w:rsidR="00F908A5" w:rsidRDefault="00700274" w:rsidP="00935C4F">
      <w:pPr>
        <w:ind w:left="432" w:right="720"/>
      </w:pPr>
      <w:r>
        <w:t>Proposals will not be accepted after the date and time stated above. Incomplete proposal or proposals that do not conform to the requirements specified herein will not be considered. Issuance of the RFP does not obligate City of Albany (COA) to award a contract, nor is COA liable for any costs incurred by the proposer in the preparation and submittal of proposals for the subject work. COA retains the right to award all or parts of this contract to several bidders, to not select any bidders, and/or to re-solicit proposals. The act of submitting a proposal is a declaration that the proposer has read the RFP and understands all the requirements and conditions.</w:t>
      </w:r>
    </w:p>
    <w:p w:rsidR="00F908A5" w:rsidRDefault="00F908A5" w:rsidP="00935C4F">
      <w:pPr>
        <w:pStyle w:val="BodyText"/>
        <w:ind w:left="432" w:right="720"/>
        <w:rPr>
          <w:sz w:val="22"/>
        </w:rPr>
      </w:pPr>
    </w:p>
    <w:p w:rsidR="00F908A5" w:rsidRDefault="00700274" w:rsidP="00935C4F">
      <w:pPr>
        <w:ind w:left="432" w:right="720"/>
      </w:pPr>
      <w:r>
        <w:t xml:space="preserve">A </w:t>
      </w:r>
      <w:r w:rsidR="003D122E">
        <w:t>pre-bid s</w:t>
      </w:r>
      <w:r>
        <w:t>ite walk through</w:t>
      </w:r>
      <w:r w:rsidR="00847723">
        <w:t xml:space="preserve"> of </w:t>
      </w:r>
      <w:r w:rsidR="003D122E">
        <w:t xml:space="preserve">all the Cities facilities </w:t>
      </w:r>
      <w:r>
        <w:t xml:space="preserve">will be conducted on </w:t>
      </w:r>
      <w:r>
        <w:rPr>
          <w:b/>
        </w:rPr>
        <w:t xml:space="preserve">Thursday, </w:t>
      </w:r>
      <w:r w:rsidR="005308FC">
        <w:rPr>
          <w:b/>
        </w:rPr>
        <w:t>May 3,</w:t>
      </w:r>
      <w:r>
        <w:rPr>
          <w:b/>
        </w:rPr>
        <w:t xml:space="preserve"> 2018 at 9:00 a.m. </w:t>
      </w:r>
      <w:r>
        <w:t xml:space="preserve">Vendors </w:t>
      </w:r>
      <w:r w:rsidR="003D122E">
        <w:t xml:space="preserve">who </w:t>
      </w:r>
      <w:r>
        <w:t xml:space="preserve">attend this walk through and must sign in between </w:t>
      </w:r>
      <w:r w:rsidR="00026CBA">
        <w:t>8</w:t>
      </w:r>
      <w:r>
        <w:t>:</w:t>
      </w:r>
      <w:r w:rsidR="00026CBA">
        <w:t>45</w:t>
      </w:r>
      <w:r>
        <w:t xml:space="preserve"> and </w:t>
      </w:r>
      <w:r w:rsidR="00026CBA">
        <w:t>9</w:t>
      </w:r>
      <w:r>
        <w:t>:</w:t>
      </w:r>
      <w:r w:rsidR="00026CBA">
        <w:t>00</w:t>
      </w:r>
      <w:r>
        <w:t xml:space="preserve"> a.m.</w:t>
      </w:r>
      <w:r w:rsidR="00026CBA">
        <w:t xml:space="preserve"> </w:t>
      </w:r>
      <w:r w:rsidR="00847723">
        <w:t xml:space="preserve"> Please meet at the </w:t>
      </w:r>
      <w:r w:rsidR="00026CBA">
        <w:t xml:space="preserve">Council Chambers </w:t>
      </w:r>
      <w:r w:rsidR="00847723">
        <w:t xml:space="preserve">located </w:t>
      </w:r>
      <w:r w:rsidR="00026CBA">
        <w:t xml:space="preserve">at 1000 San Pablo Ave, Albany.  </w:t>
      </w:r>
    </w:p>
    <w:p w:rsidR="00F908A5" w:rsidRDefault="00F908A5" w:rsidP="00935C4F">
      <w:pPr>
        <w:pStyle w:val="BodyText"/>
        <w:spacing w:before="10"/>
        <w:ind w:left="432" w:right="720"/>
        <w:rPr>
          <w:sz w:val="21"/>
        </w:rPr>
      </w:pPr>
    </w:p>
    <w:p w:rsidR="00F908A5" w:rsidRDefault="00700274" w:rsidP="00935C4F">
      <w:pPr>
        <w:ind w:left="432" w:right="720"/>
        <w:rPr>
          <w:b/>
        </w:rPr>
      </w:pPr>
      <w:r>
        <w:rPr>
          <w:b/>
        </w:rPr>
        <w:t xml:space="preserve">For questions </w:t>
      </w:r>
      <w:r>
        <w:t xml:space="preserve">concerning the anticipated work, the walk through or scope of the project, please </w:t>
      </w:r>
      <w:r>
        <w:rPr>
          <w:b/>
        </w:rPr>
        <w:t xml:space="preserve">contact Gale Rossi </w:t>
      </w:r>
      <w:r>
        <w:t xml:space="preserve">via email at </w:t>
      </w:r>
      <w:hyperlink r:id="rId8">
        <w:r>
          <w:rPr>
            <w:b/>
          </w:rPr>
          <w:t>grossi@albanyca.org</w:t>
        </w:r>
      </w:hyperlink>
      <w:r>
        <w:rPr>
          <w:b/>
        </w:rPr>
        <w:t xml:space="preserve"> or at (510) 524-8170.</w:t>
      </w:r>
    </w:p>
    <w:p w:rsidR="00F908A5" w:rsidRDefault="00F908A5" w:rsidP="00935C4F">
      <w:pPr>
        <w:pStyle w:val="BodyText"/>
        <w:ind w:left="432" w:right="720"/>
        <w:rPr>
          <w:b/>
          <w:sz w:val="22"/>
        </w:rPr>
      </w:pPr>
    </w:p>
    <w:p w:rsidR="00F908A5" w:rsidRDefault="00700274" w:rsidP="00935C4F">
      <w:pPr>
        <w:spacing w:line="480" w:lineRule="auto"/>
        <w:ind w:left="432" w:right="720"/>
      </w:pPr>
      <w:r>
        <w:t>We look forward to receiving and reviewing your proposal. Sincerely,</w:t>
      </w:r>
    </w:p>
    <w:p w:rsidR="00F908A5" w:rsidRDefault="00F908A5">
      <w:pPr>
        <w:pStyle w:val="BodyText"/>
        <w:spacing w:before="9"/>
        <w:rPr>
          <w:sz w:val="22"/>
        </w:rPr>
      </w:pPr>
    </w:p>
    <w:p w:rsidR="00935C4F" w:rsidRDefault="00935C4F">
      <w:pPr>
        <w:pStyle w:val="BodyText"/>
        <w:spacing w:before="9"/>
        <w:rPr>
          <w:sz w:val="22"/>
        </w:rPr>
      </w:pPr>
    </w:p>
    <w:p w:rsidR="00935C4F" w:rsidRDefault="00935C4F">
      <w:pPr>
        <w:pStyle w:val="BodyText"/>
        <w:spacing w:before="9"/>
        <w:rPr>
          <w:sz w:val="22"/>
        </w:rPr>
      </w:pPr>
    </w:p>
    <w:p w:rsidR="00F908A5" w:rsidRDefault="00700274" w:rsidP="00935C4F">
      <w:pPr>
        <w:spacing w:before="1"/>
        <w:ind w:left="432"/>
      </w:pPr>
      <w:r>
        <w:t>Gale Rossi</w:t>
      </w:r>
    </w:p>
    <w:p w:rsidR="00F908A5" w:rsidRDefault="00700274" w:rsidP="00935C4F">
      <w:pPr>
        <w:ind w:left="432"/>
      </w:pPr>
      <w:r>
        <w:t>Facilities and Maintenance Manager</w:t>
      </w:r>
    </w:p>
    <w:p w:rsidR="00F908A5" w:rsidRDefault="00F908A5">
      <w:pPr>
        <w:jc w:val="center"/>
        <w:rPr>
          <w:sz w:val="18"/>
        </w:rPr>
        <w:sectPr w:rsidR="00F908A5">
          <w:headerReference w:type="even" r:id="rId9"/>
          <w:headerReference w:type="default" r:id="rId10"/>
          <w:footerReference w:type="even" r:id="rId11"/>
          <w:footerReference w:type="default" r:id="rId12"/>
          <w:headerReference w:type="first" r:id="rId13"/>
          <w:footerReference w:type="first" r:id="rId14"/>
          <w:type w:val="continuous"/>
          <w:pgSz w:w="12240" w:h="15840"/>
          <w:pgMar w:top="640" w:right="1000" w:bottom="0" w:left="900" w:header="720" w:footer="720" w:gutter="0"/>
          <w:cols w:space="720"/>
        </w:sectPr>
      </w:pPr>
    </w:p>
    <w:p w:rsidR="00F908A5" w:rsidRDefault="00F908A5">
      <w:pPr>
        <w:pStyle w:val="BodyText"/>
        <w:spacing w:before="2"/>
        <w:rPr>
          <w:sz w:val="16"/>
        </w:rPr>
      </w:pPr>
    </w:p>
    <w:p w:rsidR="00696044" w:rsidRDefault="00696044">
      <w:pPr>
        <w:pStyle w:val="BodyText"/>
        <w:spacing w:before="2"/>
        <w:rPr>
          <w:sz w:val="16"/>
        </w:rPr>
      </w:pPr>
    </w:p>
    <w:p w:rsidR="00696044" w:rsidRDefault="00696044">
      <w:pPr>
        <w:pStyle w:val="BodyText"/>
        <w:spacing w:before="2"/>
        <w:rPr>
          <w:sz w:val="16"/>
        </w:rPr>
      </w:pPr>
    </w:p>
    <w:p w:rsidR="00F908A5" w:rsidRPr="00BE48FA" w:rsidRDefault="00700274">
      <w:pPr>
        <w:pStyle w:val="Heading1"/>
        <w:numPr>
          <w:ilvl w:val="0"/>
          <w:numId w:val="5"/>
        </w:numPr>
        <w:tabs>
          <w:tab w:val="left" w:pos="827"/>
          <w:tab w:val="left" w:pos="828"/>
        </w:tabs>
        <w:spacing w:before="90"/>
        <w:rPr>
          <w:u w:val="none"/>
        </w:rPr>
      </w:pPr>
      <w:r>
        <w:rPr>
          <w:u w:val="thick"/>
        </w:rPr>
        <w:t>BACKGROUND /SUMMARY/or</w:t>
      </w:r>
      <w:r>
        <w:rPr>
          <w:spacing w:val="-31"/>
          <w:u w:val="thick"/>
        </w:rPr>
        <w:t xml:space="preserve"> </w:t>
      </w:r>
      <w:r>
        <w:rPr>
          <w:u w:val="thick"/>
        </w:rPr>
        <w:t>INTRODUCTION</w:t>
      </w:r>
    </w:p>
    <w:p w:rsidR="00BE48FA" w:rsidRDefault="00BE48FA" w:rsidP="00BE48FA">
      <w:pPr>
        <w:pStyle w:val="Heading1"/>
        <w:tabs>
          <w:tab w:val="left" w:pos="827"/>
          <w:tab w:val="left" w:pos="828"/>
        </w:tabs>
        <w:spacing w:before="90"/>
        <w:ind w:left="827" w:firstLine="0"/>
        <w:rPr>
          <w:u w:val="none"/>
        </w:rPr>
      </w:pPr>
    </w:p>
    <w:p w:rsidR="00F908A5" w:rsidRPr="002F092C" w:rsidRDefault="00700274" w:rsidP="002F092C">
      <w:pPr>
        <w:pStyle w:val="BodyText"/>
        <w:spacing w:before="117"/>
        <w:ind w:left="864" w:right="576"/>
        <w:rPr>
          <w:sz w:val="22"/>
          <w:szCs w:val="22"/>
        </w:rPr>
      </w:pPr>
      <w:r w:rsidRPr="002F092C">
        <w:rPr>
          <w:sz w:val="22"/>
          <w:szCs w:val="22"/>
        </w:rPr>
        <w:t>It is the intent of this specification to secure a contract for professional janitorial services, which will provide necessary routine interior cleaning, and specified building maintenance services for the City of Albany.</w:t>
      </w:r>
    </w:p>
    <w:p w:rsidR="00F908A5" w:rsidRPr="002F092C" w:rsidRDefault="00F908A5" w:rsidP="002F092C">
      <w:pPr>
        <w:pStyle w:val="BodyText"/>
        <w:spacing w:before="11"/>
        <w:ind w:left="864" w:right="576"/>
        <w:rPr>
          <w:sz w:val="22"/>
          <w:szCs w:val="22"/>
        </w:rPr>
      </w:pPr>
    </w:p>
    <w:p w:rsidR="00F908A5" w:rsidRPr="002F092C" w:rsidRDefault="00700274" w:rsidP="002F092C">
      <w:pPr>
        <w:pStyle w:val="BodyText"/>
        <w:ind w:left="864" w:right="576"/>
        <w:rPr>
          <w:sz w:val="22"/>
          <w:szCs w:val="22"/>
        </w:rPr>
      </w:pPr>
      <w:r w:rsidRPr="002F092C">
        <w:rPr>
          <w:sz w:val="22"/>
          <w:szCs w:val="22"/>
        </w:rPr>
        <w:t>Contractor will use “environmental preferable” cleaning products when available for the required cleaning.  All individuals performing on the project must clear a criminal background check.</w:t>
      </w:r>
    </w:p>
    <w:p w:rsidR="00F908A5" w:rsidRPr="002F092C" w:rsidRDefault="00F908A5" w:rsidP="002F092C">
      <w:pPr>
        <w:pStyle w:val="BodyText"/>
        <w:spacing w:before="11"/>
        <w:ind w:left="864" w:right="576"/>
        <w:rPr>
          <w:sz w:val="22"/>
          <w:szCs w:val="22"/>
        </w:rPr>
      </w:pPr>
    </w:p>
    <w:p w:rsidR="00F908A5" w:rsidRPr="002F092C" w:rsidRDefault="00700274" w:rsidP="002F092C">
      <w:pPr>
        <w:pStyle w:val="BodyText"/>
        <w:ind w:left="864" w:right="576"/>
        <w:rPr>
          <w:sz w:val="22"/>
          <w:szCs w:val="22"/>
        </w:rPr>
      </w:pPr>
      <w:r w:rsidRPr="002F092C">
        <w:rPr>
          <w:sz w:val="22"/>
          <w:szCs w:val="22"/>
        </w:rPr>
        <w:t>Employees must refrain from use of any City of Albany telephones, photocopy machines, fax machines, computers or other equipment in the office.</w:t>
      </w:r>
    </w:p>
    <w:p w:rsidR="00F908A5" w:rsidRPr="002F092C" w:rsidRDefault="00F908A5" w:rsidP="002F092C">
      <w:pPr>
        <w:pStyle w:val="BodyText"/>
        <w:ind w:left="864" w:right="576"/>
        <w:rPr>
          <w:sz w:val="22"/>
          <w:szCs w:val="22"/>
        </w:rPr>
      </w:pPr>
    </w:p>
    <w:p w:rsidR="00F908A5" w:rsidRDefault="00F908A5">
      <w:pPr>
        <w:pStyle w:val="BodyText"/>
        <w:spacing w:before="1"/>
        <w:rPr>
          <w:sz w:val="22"/>
        </w:rPr>
      </w:pPr>
    </w:p>
    <w:p w:rsidR="00F908A5" w:rsidRDefault="00700274">
      <w:pPr>
        <w:pStyle w:val="Heading1"/>
        <w:numPr>
          <w:ilvl w:val="0"/>
          <w:numId w:val="5"/>
        </w:numPr>
        <w:tabs>
          <w:tab w:val="left" w:pos="827"/>
          <w:tab w:val="left" w:pos="828"/>
        </w:tabs>
        <w:ind w:left="828" w:hanging="721"/>
        <w:rPr>
          <w:u w:val="none"/>
        </w:rPr>
      </w:pPr>
      <w:r>
        <w:rPr>
          <w:u w:val="thick"/>
        </w:rPr>
        <w:t>SCOPE OF</w:t>
      </w:r>
      <w:r>
        <w:rPr>
          <w:spacing w:val="-16"/>
          <w:u w:val="thick"/>
        </w:rPr>
        <w:t xml:space="preserve"> </w:t>
      </w:r>
      <w:r>
        <w:rPr>
          <w:u w:val="thick"/>
        </w:rPr>
        <w:t>SERVICES</w:t>
      </w:r>
    </w:p>
    <w:p w:rsidR="00F908A5" w:rsidRDefault="00F908A5">
      <w:pPr>
        <w:pStyle w:val="BodyText"/>
        <w:spacing w:before="8"/>
        <w:rPr>
          <w:b/>
          <w:sz w:val="23"/>
        </w:rPr>
      </w:pPr>
    </w:p>
    <w:p w:rsidR="00F908A5" w:rsidRPr="002F092C" w:rsidRDefault="00700274" w:rsidP="002F092C">
      <w:pPr>
        <w:pStyle w:val="ListParagraph"/>
        <w:numPr>
          <w:ilvl w:val="1"/>
          <w:numId w:val="5"/>
        </w:numPr>
        <w:tabs>
          <w:tab w:val="left" w:pos="1189"/>
        </w:tabs>
        <w:ind w:right="720"/>
      </w:pPr>
      <w:r w:rsidRPr="002F092C">
        <w:t xml:space="preserve">Scheduling of work. The contractor shall provide janitorial services Monday through </w:t>
      </w:r>
      <w:r w:rsidR="00026CBA" w:rsidRPr="002F092C">
        <w:t>Sunday</w:t>
      </w:r>
      <w:r w:rsidRPr="002F092C">
        <w:t xml:space="preserve"> evenings (after 6:00 p.m.)</w:t>
      </w:r>
      <w:r w:rsidR="009B6D42">
        <w:t xml:space="preserve"> Days of the week by facility are noted on Exhibit C.</w:t>
      </w:r>
    </w:p>
    <w:p w:rsidR="00F908A5" w:rsidRPr="002F092C" w:rsidRDefault="00F908A5" w:rsidP="002F092C">
      <w:pPr>
        <w:pStyle w:val="BodyText"/>
        <w:spacing w:before="9"/>
        <w:ind w:right="720"/>
        <w:rPr>
          <w:sz w:val="22"/>
          <w:szCs w:val="22"/>
        </w:rPr>
      </w:pPr>
    </w:p>
    <w:p w:rsidR="00F908A5" w:rsidRPr="002F092C" w:rsidRDefault="00700274" w:rsidP="002F092C">
      <w:pPr>
        <w:pStyle w:val="ListParagraph"/>
        <w:numPr>
          <w:ilvl w:val="1"/>
          <w:numId w:val="5"/>
        </w:numPr>
        <w:tabs>
          <w:tab w:val="left" w:pos="1189"/>
        </w:tabs>
        <w:ind w:left="1187" w:right="720" w:hanging="360"/>
      </w:pPr>
      <w:r w:rsidRPr="002F092C">
        <w:t>Regular Daily Services Required. Contractor shall furnish a crew of reliable and experienced janitors to perform all night janitorial services to accomplish the following janitorial and building maintenance services:</w:t>
      </w:r>
    </w:p>
    <w:p w:rsidR="00F908A5" w:rsidRPr="002F092C" w:rsidRDefault="00F908A5">
      <w:pPr>
        <w:pStyle w:val="BodyText"/>
        <w:spacing w:before="9"/>
        <w:rPr>
          <w:sz w:val="22"/>
          <w:szCs w:val="22"/>
        </w:rPr>
      </w:pPr>
    </w:p>
    <w:p w:rsidR="00F908A5" w:rsidRPr="002F092C" w:rsidRDefault="00700274" w:rsidP="002F092C">
      <w:pPr>
        <w:pStyle w:val="ListParagraph"/>
        <w:numPr>
          <w:ilvl w:val="2"/>
          <w:numId w:val="5"/>
        </w:numPr>
        <w:tabs>
          <w:tab w:val="left" w:pos="1908"/>
        </w:tabs>
        <w:ind w:right="576" w:hanging="307"/>
        <w:jc w:val="left"/>
      </w:pPr>
      <w:r w:rsidRPr="002F092C">
        <w:t xml:space="preserve">Empty and clean all wastebaskets and other waste containers and insert new appropriate plastic liners in all wastebaskets and containers </w:t>
      </w:r>
      <w:proofErr w:type="gramStart"/>
      <w:r w:rsidRPr="002F092C">
        <w:t>on a daily</w:t>
      </w:r>
      <w:r w:rsidRPr="002F092C">
        <w:rPr>
          <w:spacing w:val="-2"/>
        </w:rPr>
        <w:t xml:space="preserve"> </w:t>
      </w:r>
      <w:r w:rsidRPr="002F092C">
        <w:t>basis</w:t>
      </w:r>
      <w:proofErr w:type="gramEnd"/>
      <w:r w:rsidRPr="002F092C">
        <w:t>.</w:t>
      </w:r>
    </w:p>
    <w:p w:rsidR="00F908A5" w:rsidRPr="002F092C" w:rsidRDefault="00700274" w:rsidP="002F092C">
      <w:pPr>
        <w:pStyle w:val="ListParagraph"/>
        <w:numPr>
          <w:ilvl w:val="2"/>
          <w:numId w:val="5"/>
        </w:numPr>
        <w:tabs>
          <w:tab w:val="left" w:pos="1908"/>
        </w:tabs>
        <w:ind w:right="576" w:hanging="374"/>
        <w:jc w:val="left"/>
      </w:pPr>
      <w:r w:rsidRPr="002F092C">
        <w:t xml:space="preserve">Clean by sweeping and/or dust mop all floors, including halls and interview rooms. </w:t>
      </w:r>
      <w:r w:rsidR="00D21C20">
        <w:t>Spot v</w:t>
      </w:r>
      <w:r w:rsidRPr="002F092C">
        <w:t xml:space="preserve">acuum all carpeted areas. Spot clean or damp mop all spots/stains. Return furniture, chairs, </w:t>
      </w:r>
      <w:proofErr w:type="spellStart"/>
      <w:r w:rsidRPr="002F092C">
        <w:t>etc</w:t>
      </w:r>
      <w:proofErr w:type="spellEnd"/>
      <w:r w:rsidRPr="002F092C">
        <w:t xml:space="preserve"> to their appropriate</w:t>
      </w:r>
      <w:r w:rsidRPr="002F092C">
        <w:rPr>
          <w:spacing w:val="-1"/>
        </w:rPr>
        <w:t xml:space="preserve"> </w:t>
      </w:r>
      <w:r w:rsidRPr="002F092C">
        <w:t>location.</w:t>
      </w:r>
    </w:p>
    <w:p w:rsidR="00F908A5" w:rsidRPr="002F092C" w:rsidRDefault="00700274" w:rsidP="002F092C">
      <w:pPr>
        <w:pStyle w:val="ListParagraph"/>
        <w:numPr>
          <w:ilvl w:val="2"/>
          <w:numId w:val="5"/>
        </w:numPr>
        <w:tabs>
          <w:tab w:val="left" w:pos="1908"/>
        </w:tabs>
        <w:ind w:right="576" w:hanging="440"/>
        <w:jc w:val="left"/>
      </w:pPr>
      <w:r w:rsidRPr="002F092C">
        <w:t>Clean and disinfect the drinking fountain and all kitchen and bathroom</w:t>
      </w:r>
      <w:r w:rsidRPr="002F092C">
        <w:rPr>
          <w:spacing w:val="-7"/>
        </w:rPr>
        <w:t xml:space="preserve"> </w:t>
      </w:r>
      <w:r w:rsidRPr="002F092C">
        <w:t>sinks.</w:t>
      </w:r>
    </w:p>
    <w:p w:rsidR="00F908A5" w:rsidRPr="002F092C" w:rsidRDefault="00700274" w:rsidP="002F092C">
      <w:pPr>
        <w:pStyle w:val="ListParagraph"/>
        <w:numPr>
          <w:ilvl w:val="2"/>
          <w:numId w:val="5"/>
        </w:numPr>
        <w:tabs>
          <w:tab w:val="left" w:pos="1908"/>
        </w:tabs>
        <w:ind w:right="576" w:hanging="427"/>
        <w:jc w:val="left"/>
      </w:pPr>
      <w:r w:rsidRPr="002F092C">
        <w:t>Clean all marks, and smudges from the reception windows, counters, chairs, and other furniture in the lobby</w:t>
      </w:r>
      <w:r w:rsidRPr="002F092C">
        <w:rPr>
          <w:spacing w:val="-1"/>
        </w:rPr>
        <w:t xml:space="preserve"> </w:t>
      </w:r>
      <w:r w:rsidRPr="002F092C">
        <w:t>area.</w:t>
      </w:r>
    </w:p>
    <w:p w:rsidR="00F908A5" w:rsidRPr="002F092C" w:rsidRDefault="00700274" w:rsidP="002F092C">
      <w:pPr>
        <w:pStyle w:val="ListParagraph"/>
        <w:numPr>
          <w:ilvl w:val="2"/>
          <w:numId w:val="5"/>
        </w:numPr>
        <w:tabs>
          <w:tab w:val="left" w:pos="1908"/>
        </w:tabs>
        <w:ind w:right="576" w:hanging="360"/>
        <w:jc w:val="left"/>
      </w:pPr>
      <w:r w:rsidRPr="002F092C">
        <w:t>Thoroughly clean all urinals, toilets and lavatories with a solution containing a commercial grade, approved disinfectant. Damp mop lavatory floor area with a germicidal solution. Clean mirrors and bright metal. Spot clean walls around sinks, urinals and toilet bowls. Refill all soap, towel and paper product dispensers. Dust top of lavatory partitions.</w:t>
      </w:r>
    </w:p>
    <w:p w:rsidR="00F908A5" w:rsidRPr="002F092C" w:rsidRDefault="00700274" w:rsidP="002F092C">
      <w:pPr>
        <w:pStyle w:val="ListParagraph"/>
        <w:numPr>
          <w:ilvl w:val="2"/>
          <w:numId w:val="5"/>
        </w:numPr>
        <w:tabs>
          <w:tab w:val="left" w:pos="1908"/>
        </w:tabs>
        <w:spacing w:line="275" w:lineRule="exact"/>
        <w:ind w:right="576" w:hanging="427"/>
        <w:jc w:val="left"/>
      </w:pPr>
      <w:r w:rsidRPr="002F092C">
        <w:t>Wash both entrance door glass and frames to remove hand marks and</w:t>
      </w:r>
      <w:r w:rsidRPr="002F092C">
        <w:rPr>
          <w:spacing w:val="-3"/>
        </w:rPr>
        <w:t xml:space="preserve"> </w:t>
      </w:r>
      <w:r w:rsidRPr="002F092C">
        <w:t>smudges.</w:t>
      </w:r>
    </w:p>
    <w:p w:rsidR="00F908A5" w:rsidRPr="002F092C" w:rsidRDefault="00700274" w:rsidP="002F092C">
      <w:pPr>
        <w:pStyle w:val="ListParagraph"/>
        <w:numPr>
          <w:ilvl w:val="2"/>
          <w:numId w:val="5"/>
        </w:numPr>
        <w:tabs>
          <w:tab w:val="left" w:pos="1908"/>
        </w:tabs>
        <w:ind w:right="576" w:hanging="494"/>
        <w:jc w:val="left"/>
      </w:pPr>
      <w:r w:rsidRPr="002F092C">
        <w:t>Remove and deposit trash in the designated containers daily. Empty recycle bins and shredders at each work station daily. On the night before pick-up for trash and recyclables, place containers in the appropriate pick-up area.</w:t>
      </w:r>
    </w:p>
    <w:p w:rsidR="00F908A5" w:rsidRPr="002F092C" w:rsidRDefault="00700274" w:rsidP="002F092C">
      <w:pPr>
        <w:pStyle w:val="ListParagraph"/>
        <w:numPr>
          <w:ilvl w:val="2"/>
          <w:numId w:val="5"/>
        </w:numPr>
        <w:tabs>
          <w:tab w:val="left" w:pos="1908"/>
        </w:tabs>
        <w:ind w:right="576" w:hanging="561"/>
        <w:jc w:val="left"/>
      </w:pPr>
      <w:r w:rsidRPr="002F092C">
        <w:t>Leave written notice of any irregularities noted during servicing, i.e. defective plumbing fixtures, electrical problems, burned-out lights and breakage or damage to bulbs.</w:t>
      </w:r>
    </w:p>
    <w:p w:rsidR="00F908A5" w:rsidRPr="002F092C" w:rsidRDefault="00700274" w:rsidP="002F092C">
      <w:pPr>
        <w:pStyle w:val="ListParagraph"/>
        <w:numPr>
          <w:ilvl w:val="2"/>
          <w:numId w:val="5"/>
        </w:numPr>
        <w:tabs>
          <w:tab w:val="left" w:pos="1908"/>
        </w:tabs>
        <w:spacing w:line="275" w:lineRule="exact"/>
        <w:ind w:right="576" w:hanging="427"/>
        <w:jc w:val="left"/>
      </w:pPr>
      <w:r w:rsidRPr="002F092C">
        <w:t>Turn our all lights except those required and designated to be left on. Set automated</w:t>
      </w:r>
    </w:p>
    <w:p w:rsidR="00F908A5" w:rsidRPr="002F092C" w:rsidRDefault="00700274" w:rsidP="002F092C">
      <w:pPr>
        <w:pStyle w:val="BodyText"/>
        <w:spacing w:line="276" w:lineRule="exact"/>
        <w:ind w:left="1907" w:right="576"/>
        <w:rPr>
          <w:sz w:val="22"/>
          <w:szCs w:val="22"/>
        </w:rPr>
      </w:pPr>
      <w:r w:rsidRPr="002F092C">
        <w:rPr>
          <w:sz w:val="22"/>
          <w:szCs w:val="22"/>
        </w:rPr>
        <w:t>alarm system upon completion of janitorial service.</w:t>
      </w:r>
    </w:p>
    <w:p w:rsidR="00F908A5" w:rsidRPr="002F092C" w:rsidRDefault="00F908A5" w:rsidP="002F092C">
      <w:pPr>
        <w:spacing w:line="276" w:lineRule="exact"/>
        <w:ind w:right="576"/>
        <w:sectPr w:rsidR="00F908A5" w:rsidRPr="002F092C">
          <w:headerReference w:type="default" r:id="rId15"/>
          <w:footerReference w:type="default" r:id="rId16"/>
          <w:pgSz w:w="12240" w:h="15840"/>
          <w:pgMar w:top="920" w:right="860" w:bottom="600" w:left="900" w:header="439" w:footer="413" w:gutter="0"/>
          <w:pgNumType w:start="2"/>
          <w:cols w:space="720"/>
        </w:sectPr>
      </w:pPr>
    </w:p>
    <w:p w:rsidR="00F908A5" w:rsidRPr="002F092C" w:rsidRDefault="00F908A5" w:rsidP="002F092C">
      <w:pPr>
        <w:pStyle w:val="BodyText"/>
        <w:ind w:right="576"/>
        <w:rPr>
          <w:sz w:val="22"/>
          <w:szCs w:val="22"/>
        </w:rPr>
      </w:pPr>
    </w:p>
    <w:p w:rsidR="00F908A5" w:rsidRDefault="00F908A5" w:rsidP="002F092C">
      <w:pPr>
        <w:pStyle w:val="BodyText"/>
        <w:spacing w:before="6"/>
        <w:ind w:right="576"/>
        <w:rPr>
          <w:sz w:val="22"/>
          <w:szCs w:val="22"/>
        </w:rPr>
      </w:pPr>
    </w:p>
    <w:p w:rsidR="005C45B5" w:rsidRPr="002F092C" w:rsidRDefault="005C45B5" w:rsidP="002F092C">
      <w:pPr>
        <w:pStyle w:val="BodyText"/>
        <w:spacing w:before="6"/>
        <w:ind w:right="576"/>
        <w:rPr>
          <w:sz w:val="22"/>
          <w:szCs w:val="22"/>
        </w:rPr>
      </w:pPr>
    </w:p>
    <w:p w:rsidR="00F908A5" w:rsidRPr="002F092C" w:rsidRDefault="00700274" w:rsidP="002F092C">
      <w:pPr>
        <w:pStyle w:val="ListParagraph"/>
        <w:numPr>
          <w:ilvl w:val="1"/>
          <w:numId w:val="5"/>
        </w:numPr>
        <w:tabs>
          <w:tab w:val="left" w:pos="1173"/>
        </w:tabs>
        <w:spacing w:line="301" w:lineRule="exact"/>
        <w:ind w:left="1172" w:right="576" w:hanging="360"/>
      </w:pPr>
      <w:r w:rsidRPr="002F092C">
        <w:t>Weekly Service.  Contractor shall perform the following services during the 6</w:t>
      </w:r>
      <w:proofErr w:type="spellStart"/>
      <w:r w:rsidRPr="002F092C">
        <w:rPr>
          <w:position w:val="11"/>
        </w:rPr>
        <w:t>th</w:t>
      </w:r>
      <w:proofErr w:type="spellEnd"/>
      <w:r w:rsidRPr="002F092C">
        <w:rPr>
          <w:position w:val="11"/>
        </w:rPr>
        <w:t xml:space="preserve"> </w:t>
      </w:r>
      <w:r w:rsidRPr="002F092C">
        <w:t>day of</w:t>
      </w:r>
      <w:r w:rsidRPr="002F092C">
        <w:rPr>
          <w:spacing w:val="15"/>
        </w:rPr>
        <w:t xml:space="preserve"> </w:t>
      </w:r>
      <w:r w:rsidRPr="002F092C">
        <w:t>service:</w:t>
      </w:r>
    </w:p>
    <w:p w:rsidR="00F908A5" w:rsidRPr="002F092C" w:rsidRDefault="00700274" w:rsidP="002F092C">
      <w:pPr>
        <w:pStyle w:val="ListParagraph"/>
        <w:numPr>
          <w:ilvl w:val="2"/>
          <w:numId w:val="5"/>
        </w:numPr>
        <w:tabs>
          <w:tab w:val="left" w:pos="1893"/>
        </w:tabs>
        <w:spacing w:line="266" w:lineRule="exact"/>
        <w:ind w:left="1892" w:right="576" w:hanging="307"/>
        <w:jc w:val="left"/>
      </w:pPr>
      <w:bookmarkStart w:id="0" w:name="_Hlk510168868"/>
      <w:r w:rsidRPr="002F092C">
        <w:t>Clean the microwave oven</w:t>
      </w:r>
      <w:r w:rsidR="00DF16E0">
        <w:t>s in Kitchens.</w:t>
      </w:r>
    </w:p>
    <w:p w:rsidR="00F908A5" w:rsidRPr="002F092C" w:rsidRDefault="00700274" w:rsidP="002F092C">
      <w:pPr>
        <w:pStyle w:val="ListParagraph"/>
        <w:numPr>
          <w:ilvl w:val="2"/>
          <w:numId w:val="5"/>
        </w:numPr>
        <w:tabs>
          <w:tab w:val="left" w:pos="1893"/>
        </w:tabs>
        <w:ind w:left="1892" w:right="576" w:hanging="374"/>
        <w:jc w:val="left"/>
      </w:pPr>
      <w:r w:rsidRPr="002F092C">
        <w:t>Clean and disinfect the table in the employee lounge</w:t>
      </w:r>
      <w:r w:rsidR="00DF16E0">
        <w:t>s</w:t>
      </w:r>
    </w:p>
    <w:p w:rsidR="00F908A5" w:rsidRDefault="00700274" w:rsidP="002F092C">
      <w:pPr>
        <w:pStyle w:val="ListParagraph"/>
        <w:numPr>
          <w:ilvl w:val="2"/>
          <w:numId w:val="5"/>
        </w:numPr>
        <w:tabs>
          <w:tab w:val="left" w:pos="1893"/>
        </w:tabs>
        <w:ind w:left="1892" w:right="576" w:hanging="441"/>
        <w:jc w:val="left"/>
      </w:pPr>
      <w:r w:rsidRPr="002F092C">
        <w:t>Clean windows/glass in conference</w:t>
      </w:r>
      <w:r w:rsidRPr="002F092C">
        <w:rPr>
          <w:spacing w:val="-3"/>
        </w:rPr>
        <w:t xml:space="preserve"> </w:t>
      </w:r>
      <w:r w:rsidRPr="002F092C">
        <w:t>room</w:t>
      </w:r>
      <w:r w:rsidR="00DF16E0">
        <w:t>s</w:t>
      </w:r>
    </w:p>
    <w:p w:rsidR="00D21C20" w:rsidRPr="002F092C" w:rsidRDefault="00D21C20" w:rsidP="002F092C">
      <w:pPr>
        <w:pStyle w:val="ListParagraph"/>
        <w:numPr>
          <w:ilvl w:val="2"/>
          <w:numId w:val="5"/>
        </w:numPr>
        <w:tabs>
          <w:tab w:val="left" w:pos="1893"/>
        </w:tabs>
        <w:ind w:left="1892" w:right="576" w:hanging="441"/>
        <w:jc w:val="left"/>
      </w:pPr>
      <w:r>
        <w:t>Vacuum all carpeted areas</w:t>
      </w:r>
    </w:p>
    <w:bookmarkEnd w:id="0"/>
    <w:p w:rsidR="00F908A5" w:rsidRPr="002F092C" w:rsidRDefault="00F908A5" w:rsidP="002F092C">
      <w:pPr>
        <w:pStyle w:val="BodyText"/>
        <w:ind w:right="576"/>
        <w:rPr>
          <w:sz w:val="22"/>
          <w:szCs w:val="22"/>
        </w:rPr>
      </w:pPr>
    </w:p>
    <w:p w:rsidR="00F908A5" w:rsidRPr="002F092C" w:rsidRDefault="00700274" w:rsidP="002F092C">
      <w:pPr>
        <w:pStyle w:val="ListParagraph"/>
        <w:numPr>
          <w:ilvl w:val="1"/>
          <w:numId w:val="5"/>
        </w:numPr>
        <w:tabs>
          <w:tab w:val="left" w:pos="1173"/>
        </w:tabs>
        <w:spacing w:line="275" w:lineRule="exact"/>
        <w:ind w:left="1172" w:right="576" w:hanging="360"/>
      </w:pPr>
      <w:r w:rsidRPr="002F092C">
        <w:t>Quarterly Service.  Contractor shall perform the following services each</w:t>
      </w:r>
      <w:r w:rsidRPr="002F092C">
        <w:rPr>
          <w:spacing w:val="-5"/>
        </w:rPr>
        <w:t xml:space="preserve"> </w:t>
      </w:r>
      <w:r w:rsidRPr="002F092C">
        <w:t>quarter:</w:t>
      </w:r>
    </w:p>
    <w:p w:rsidR="00F908A5" w:rsidRPr="002F092C" w:rsidRDefault="00700274" w:rsidP="002F092C">
      <w:pPr>
        <w:pStyle w:val="ListParagraph"/>
        <w:numPr>
          <w:ilvl w:val="2"/>
          <w:numId w:val="5"/>
        </w:numPr>
        <w:tabs>
          <w:tab w:val="left" w:pos="1893"/>
        </w:tabs>
        <w:spacing w:line="275" w:lineRule="exact"/>
        <w:ind w:left="1892" w:right="576" w:hanging="307"/>
        <w:jc w:val="left"/>
      </w:pPr>
      <w:bookmarkStart w:id="1" w:name="_Hlk510168727"/>
      <w:r w:rsidRPr="002F092C">
        <w:t>Dust/wax each desk</w:t>
      </w:r>
      <w:r w:rsidRPr="002F092C">
        <w:rPr>
          <w:spacing w:val="-1"/>
        </w:rPr>
        <w:t xml:space="preserve"> </w:t>
      </w:r>
      <w:r w:rsidRPr="002F092C">
        <w:t>top</w:t>
      </w:r>
    </w:p>
    <w:p w:rsidR="00F908A5" w:rsidRPr="002F092C" w:rsidRDefault="00700274" w:rsidP="002F092C">
      <w:pPr>
        <w:pStyle w:val="ListParagraph"/>
        <w:numPr>
          <w:ilvl w:val="2"/>
          <w:numId w:val="5"/>
        </w:numPr>
        <w:tabs>
          <w:tab w:val="left" w:pos="1893"/>
        </w:tabs>
        <w:ind w:left="1892" w:right="576" w:hanging="374"/>
        <w:jc w:val="left"/>
      </w:pPr>
      <w:r w:rsidRPr="002F092C">
        <w:t>Dust/wax tops of all filing</w:t>
      </w:r>
      <w:r w:rsidRPr="002F092C">
        <w:rPr>
          <w:spacing w:val="-2"/>
        </w:rPr>
        <w:t xml:space="preserve"> </w:t>
      </w:r>
      <w:r w:rsidRPr="002F092C">
        <w:t>cabinets</w:t>
      </w:r>
    </w:p>
    <w:p w:rsidR="00F908A5" w:rsidRPr="002F092C" w:rsidRDefault="00700274" w:rsidP="002F092C">
      <w:pPr>
        <w:pStyle w:val="ListParagraph"/>
        <w:numPr>
          <w:ilvl w:val="2"/>
          <w:numId w:val="5"/>
        </w:numPr>
        <w:tabs>
          <w:tab w:val="left" w:pos="1893"/>
        </w:tabs>
        <w:ind w:left="1892" w:right="576" w:hanging="441"/>
        <w:jc w:val="left"/>
      </w:pPr>
      <w:r w:rsidRPr="002F092C">
        <w:t>Wipe down/disinfect chairs in</w:t>
      </w:r>
      <w:r w:rsidRPr="002F092C">
        <w:rPr>
          <w:spacing w:val="-1"/>
        </w:rPr>
        <w:t xml:space="preserve"> </w:t>
      </w:r>
      <w:r w:rsidRPr="002F092C">
        <w:t>lobby</w:t>
      </w:r>
    </w:p>
    <w:p w:rsidR="00F908A5" w:rsidRPr="002F092C" w:rsidRDefault="00700274" w:rsidP="002F092C">
      <w:pPr>
        <w:pStyle w:val="ListParagraph"/>
        <w:numPr>
          <w:ilvl w:val="2"/>
          <w:numId w:val="5"/>
        </w:numPr>
        <w:tabs>
          <w:tab w:val="left" w:pos="1893"/>
        </w:tabs>
        <w:ind w:left="1892" w:right="576" w:hanging="427"/>
        <w:jc w:val="left"/>
      </w:pPr>
      <w:r w:rsidRPr="002F092C">
        <w:t>Strip and wax</w:t>
      </w:r>
      <w:r w:rsidRPr="002F092C">
        <w:rPr>
          <w:spacing w:val="-1"/>
        </w:rPr>
        <w:t xml:space="preserve"> </w:t>
      </w:r>
      <w:r w:rsidR="00DF16E0">
        <w:rPr>
          <w:spacing w:val="-1"/>
        </w:rPr>
        <w:t xml:space="preserve">VCT </w:t>
      </w:r>
      <w:r w:rsidRPr="002F092C">
        <w:t>floors</w:t>
      </w:r>
    </w:p>
    <w:p w:rsidR="00F908A5" w:rsidRPr="002F092C" w:rsidRDefault="00700274" w:rsidP="002F092C">
      <w:pPr>
        <w:pStyle w:val="ListParagraph"/>
        <w:numPr>
          <w:ilvl w:val="2"/>
          <w:numId w:val="5"/>
        </w:numPr>
        <w:tabs>
          <w:tab w:val="left" w:pos="1893"/>
        </w:tabs>
        <w:spacing w:line="275" w:lineRule="exact"/>
        <w:ind w:left="1892" w:right="576" w:hanging="361"/>
        <w:jc w:val="left"/>
      </w:pPr>
      <w:r w:rsidRPr="002F092C">
        <w:t>Move all telephone and electrical cords and sweep and/or vacuum all walking</w:t>
      </w:r>
      <w:r w:rsidRPr="002F092C">
        <w:rPr>
          <w:spacing w:val="-5"/>
        </w:rPr>
        <w:t xml:space="preserve"> </w:t>
      </w:r>
      <w:r w:rsidRPr="002F092C">
        <w:t>surfaces</w:t>
      </w:r>
    </w:p>
    <w:p w:rsidR="00F908A5" w:rsidRPr="002F092C" w:rsidRDefault="00700274" w:rsidP="002F092C">
      <w:pPr>
        <w:pStyle w:val="ListParagraph"/>
        <w:numPr>
          <w:ilvl w:val="2"/>
          <w:numId w:val="5"/>
        </w:numPr>
        <w:tabs>
          <w:tab w:val="left" w:pos="1893"/>
        </w:tabs>
        <w:spacing w:line="275" w:lineRule="exact"/>
        <w:ind w:left="1892" w:right="576" w:hanging="427"/>
        <w:jc w:val="left"/>
      </w:pPr>
      <w:r w:rsidRPr="002F092C">
        <w:t>Clean all trash containers with</w:t>
      </w:r>
      <w:r w:rsidRPr="002F092C">
        <w:rPr>
          <w:spacing w:val="-1"/>
        </w:rPr>
        <w:t xml:space="preserve"> </w:t>
      </w:r>
      <w:r w:rsidRPr="002F092C">
        <w:t>detergent</w:t>
      </w:r>
    </w:p>
    <w:p w:rsidR="00F908A5" w:rsidRPr="002F092C" w:rsidRDefault="00700274" w:rsidP="002F092C">
      <w:pPr>
        <w:pStyle w:val="ListParagraph"/>
        <w:numPr>
          <w:ilvl w:val="2"/>
          <w:numId w:val="5"/>
        </w:numPr>
        <w:tabs>
          <w:tab w:val="left" w:pos="1893"/>
        </w:tabs>
        <w:ind w:left="1892" w:right="576" w:hanging="494"/>
        <w:jc w:val="left"/>
      </w:pPr>
      <w:r w:rsidRPr="002F092C">
        <w:t>Wipe/clean/remove any visible dust from heating/air conditioning</w:t>
      </w:r>
      <w:r w:rsidRPr="002F092C">
        <w:rPr>
          <w:spacing w:val="-2"/>
        </w:rPr>
        <w:t xml:space="preserve"> </w:t>
      </w:r>
      <w:r w:rsidRPr="002F092C">
        <w:t>vents</w:t>
      </w:r>
    </w:p>
    <w:bookmarkEnd w:id="1"/>
    <w:p w:rsidR="00F908A5" w:rsidRPr="002F092C" w:rsidRDefault="00F908A5" w:rsidP="002F092C">
      <w:pPr>
        <w:pStyle w:val="BodyText"/>
        <w:ind w:right="576"/>
        <w:rPr>
          <w:sz w:val="22"/>
          <w:szCs w:val="22"/>
        </w:rPr>
      </w:pPr>
    </w:p>
    <w:p w:rsidR="00F908A5" w:rsidRPr="002F092C" w:rsidRDefault="00700274" w:rsidP="002F092C">
      <w:pPr>
        <w:pStyle w:val="ListParagraph"/>
        <w:numPr>
          <w:ilvl w:val="1"/>
          <w:numId w:val="5"/>
        </w:numPr>
        <w:tabs>
          <w:tab w:val="left" w:pos="1173"/>
        </w:tabs>
        <w:ind w:left="1172" w:right="576" w:hanging="360"/>
      </w:pPr>
      <w:r w:rsidRPr="002F092C">
        <w:t>Semi Annual Service.  Contractor shall perform the following services every six</w:t>
      </w:r>
      <w:r w:rsidRPr="002F092C">
        <w:rPr>
          <w:spacing w:val="-4"/>
        </w:rPr>
        <w:t xml:space="preserve"> </w:t>
      </w:r>
      <w:r w:rsidRPr="002F092C">
        <w:t>months</w:t>
      </w:r>
    </w:p>
    <w:p w:rsidR="00F908A5" w:rsidRPr="002F092C" w:rsidRDefault="00700274" w:rsidP="002F092C">
      <w:pPr>
        <w:pStyle w:val="ListParagraph"/>
        <w:numPr>
          <w:ilvl w:val="2"/>
          <w:numId w:val="5"/>
        </w:numPr>
        <w:tabs>
          <w:tab w:val="left" w:pos="1893"/>
        </w:tabs>
        <w:ind w:left="1891" w:right="576" w:hanging="307"/>
        <w:jc w:val="left"/>
      </w:pPr>
      <w:bookmarkStart w:id="2" w:name="_Hlk510169267"/>
      <w:bookmarkStart w:id="3" w:name="_GoBack"/>
      <w:r w:rsidRPr="002F092C">
        <w:t>All carpeted areas shall be steam cleaned or shampooed, using industry approved cleaning methods and</w:t>
      </w:r>
      <w:r w:rsidRPr="002F092C">
        <w:rPr>
          <w:spacing w:val="-1"/>
        </w:rPr>
        <w:t xml:space="preserve"> </w:t>
      </w:r>
      <w:r w:rsidRPr="002F092C">
        <w:t>equipment</w:t>
      </w:r>
    </w:p>
    <w:p w:rsidR="00F908A5" w:rsidRPr="002F092C" w:rsidRDefault="00700274" w:rsidP="002F092C">
      <w:pPr>
        <w:pStyle w:val="ListParagraph"/>
        <w:numPr>
          <w:ilvl w:val="2"/>
          <w:numId w:val="5"/>
        </w:numPr>
        <w:tabs>
          <w:tab w:val="left" w:pos="1893"/>
        </w:tabs>
        <w:ind w:left="1892" w:right="576" w:hanging="374"/>
        <w:jc w:val="left"/>
      </w:pPr>
      <w:r w:rsidRPr="002F092C">
        <w:t>Clean all windows in</w:t>
      </w:r>
      <w:r w:rsidRPr="002F092C">
        <w:rPr>
          <w:spacing w:val="-1"/>
        </w:rPr>
        <w:t xml:space="preserve"> </w:t>
      </w:r>
      <w:r w:rsidRPr="002F092C">
        <w:t>building</w:t>
      </w:r>
      <w:r w:rsidR="00DF16E0">
        <w:t xml:space="preserve"> interior and exterior</w:t>
      </w:r>
    </w:p>
    <w:p w:rsidR="00F908A5" w:rsidRPr="002F092C" w:rsidRDefault="00700274" w:rsidP="002F092C">
      <w:pPr>
        <w:pStyle w:val="ListParagraph"/>
        <w:numPr>
          <w:ilvl w:val="2"/>
          <w:numId w:val="5"/>
        </w:numPr>
        <w:tabs>
          <w:tab w:val="left" w:pos="1893"/>
        </w:tabs>
        <w:ind w:left="1892" w:right="576" w:hanging="441"/>
        <w:jc w:val="left"/>
      </w:pPr>
      <w:r w:rsidRPr="002F092C">
        <w:t>Remove all cobwebs from corners, ceilings and window</w:t>
      </w:r>
      <w:r w:rsidRPr="002F092C">
        <w:rPr>
          <w:spacing w:val="-5"/>
        </w:rPr>
        <w:t xml:space="preserve"> </w:t>
      </w:r>
      <w:r w:rsidRPr="002F092C">
        <w:t>frames</w:t>
      </w:r>
    </w:p>
    <w:bookmarkEnd w:id="2"/>
    <w:bookmarkEnd w:id="3"/>
    <w:p w:rsidR="00F908A5" w:rsidRPr="002F092C" w:rsidRDefault="00F908A5" w:rsidP="002F092C">
      <w:pPr>
        <w:pStyle w:val="BodyText"/>
        <w:ind w:right="576"/>
        <w:rPr>
          <w:sz w:val="22"/>
          <w:szCs w:val="22"/>
        </w:rPr>
      </w:pPr>
    </w:p>
    <w:p w:rsidR="00F908A5" w:rsidRPr="002F092C" w:rsidRDefault="00700274" w:rsidP="002F092C">
      <w:pPr>
        <w:pStyle w:val="ListParagraph"/>
        <w:numPr>
          <w:ilvl w:val="1"/>
          <w:numId w:val="5"/>
        </w:numPr>
        <w:tabs>
          <w:tab w:val="left" w:pos="1173"/>
        </w:tabs>
        <w:ind w:left="1172" w:right="576" w:hanging="360"/>
      </w:pPr>
      <w:r w:rsidRPr="002F092C">
        <w:t>Work not included</w:t>
      </w:r>
    </w:p>
    <w:p w:rsidR="00F908A5" w:rsidRDefault="00700274" w:rsidP="002F092C">
      <w:pPr>
        <w:pStyle w:val="ListParagraph"/>
        <w:numPr>
          <w:ilvl w:val="2"/>
          <w:numId w:val="5"/>
        </w:numPr>
        <w:tabs>
          <w:tab w:val="left" w:pos="1893"/>
        </w:tabs>
        <w:ind w:left="1892" w:right="576" w:hanging="307"/>
        <w:jc w:val="left"/>
      </w:pPr>
      <w:r w:rsidRPr="002F092C">
        <w:t>Contractor shall not be required to wash any dishes, pots, pans, or kitchen utensils as part of his/her work.</w:t>
      </w:r>
    </w:p>
    <w:p w:rsidR="00222852" w:rsidRPr="002F092C" w:rsidRDefault="00222852" w:rsidP="002F092C">
      <w:pPr>
        <w:pStyle w:val="ListParagraph"/>
        <w:numPr>
          <w:ilvl w:val="2"/>
          <w:numId w:val="5"/>
        </w:numPr>
        <w:tabs>
          <w:tab w:val="left" w:pos="1893"/>
        </w:tabs>
        <w:ind w:left="1892" w:right="576" w:hanging="307"/>
        <w:jc w:val="left"/>
      </w:pPr>
      <w:r>
        <w:t xml:space="preserve">Exterior </w:t>
      </w:r>
      <w:r w:rsidR="005C45B5">
        <w:t>Park Restrooms located at Terrace Park, Memorial Park, and Ocean View Park.</w:t>
      </w:r>
    </w:p>
    <w:p w:rsidR="00F908A5" w:rsidRPr="002F092C" w:rsidRDefault="00F908A5" w:rsidP="002F092C">
      <w:pPr>
        <w:pStyle w:val="BodyText"/>
        <w:ind w:right="576"/>
        <w:rPr>
          <w:sz w:val="22"/>
          <w:szCs w:val="22"/>
        </w:rPr>
      </w:pPr>
    </w:p>
    <w:p w:rsidR="00F908A5" w:rsidRPr="002F092C" w:rsidRDefault="00700274" w:rsidP="002F092C">
      <w:pPr>
        <w:pStyle w:val="ListParagraph"/>
        <w:numPr>
          <w:ilvl w:val="1"/>
          <w:numId w:val="5"/>
        </w:numPr>
        <w:tabs>
          <w:tab w:val="left" w:pos="1173"/>
        </w:tabs>
        <w:ind w:left="1172" w:right="576" w:hanging="360"/>
      </w:pPr>
      <w:r w:rsidRPr="002F092C">
        <w:t>Supplies and Equipment.</w:t>
      </w:r>
    </w:p>
    <w:p w:rsidR="00F908A5" w:rsidRPr="002F092C" w:rsidRDefault="00700274" w:rsidP="002F092C">
      <w:pPr>
        <w:pStyle w:val="ListParagraph"/>
        <w:numPr>
          <w:ilvl w:val="2"/>
          <w:numId w:val="5"/>
        </w:numPr>
        <w:tabs>
          <w:tab w:val="left" w:pos="1893"/>
        </w:tabs>
        <w:ind w:left="1891" w:right="576" w:hanging="306"/>
        <w:jc w:val="left"/>
      </w:pPr>
      <w:r w:rsidRPr="002F092C">
        <w:t>The City of Albany will supply all the restroom and employee lounge supplies such as paper towels, toilet paper and liquid, anti-bacterial hand</w:t>
      </w:r>
      <w:r w:rsidRPr="002F092C">
        <w:rPr>
          <w:spacing w:val="-2"/>
        </w:rPr>
        <w:t xml:space="preserve"> </w:t>
      </w:r>
      <w:r w:rsidRPr="002F092C">
        <w:t>soap</w:t>
      </w:r>
      <w:r w:rsidR="00222852">
        <w:t xml:space="preserve"> and are not part of this contract.</w:t>
      </w:r>
    </w:p>
    <w:p w:rsidR="00F908A5" w:rsidRPr="002F092C" w:rsidRDefault="00700274" w:rsidP="002F092C">
      <w:pPr>
        <w:pStyle w:val="ListParagraph"/>
        <w:numPr>
          <w:ilvl w:val="2"/>
          <w:numId w:val="5"/>
        </w:numPr>
        <w:tabs>
          <w:tab w:val="left" w:pos="1893"/>
        </w:tabs>
        <w:ind w:left="1891" w:right="576" w:hanging="373"/>
        <w:jc w:val="left"/>
      </w:pPr>
      <w:r w:rsidRPr="002F092C">
        <w:t>The Contractor is responsible for all janitorial supplies and equipment necessary to properly perform the above work. These supplies and equipment consists of mops, dusting cloths, polishes, vacuum cleaners, brushes, buckets, detergents, scouring powders, disinfectants, wax, wax machines, shampoo or steam cleaning equipment, and commercial grade approved</w:t>
      </w:r>
      <w:r w:rsidRPr="002F092C">
        <w:rPr>
          <w:spacing w:val="-1"/>
        </w:rPr>
        <w:t xml:space="preserve"> </w:t>
      </w:r>
      <w:r w:rsidRPr="002F092C">
        <w:t>disinfectant.</w:t>
      </w:r>
    </w:p>
    <w:p w:rsidR="00F908A5" w:rsidRPr="002F092C" w:rsidRDefault="00700274" w:rsidP="002F092C">
      <w:pPr>
        <w:pStyle w:val="ListParagraph"/>
        <w:numPr>
          <w:ilvl w:val="2"/>
          <w:numId w:val="5"/>
        </w:numPr>
        <w:tabs>
          <w:tab w:val="left" w:pos="1893"/>
        </w:tabs>
        <w:ind w:left="1891" w:right="576" w:hanging="440"/>
        <w:jc w:val="left"/>
      </w:pPr>
      <w:r w:rsidRPr="002F092C">
        <w:t>Contractor to provide a fragrant air freshener in the employee rest room; Contractor may use unscented or lightly scented products, if desired, in all other areas of the</w:t>
      </w:r>
      <w:r w:rsidRPr="002F092C">
        <w:rPr>
          <w:spacing w:val="-3"/>
        </w:rPr>
        <w:t xml:space="preserve"> </w:t>
      </w:r>
      <w:r w:rsidRPr="002F092C">
        <w:t>office.</w:t>
      </w:r>
    </w:p>
    <w:p w:rsidR="00F908A5" w:rsidRPr="002F092C" w:rsidRDefault="00700274" w:rsidP="002F092C">
      <w:pPr>
        <w:pStyle w:val="ListParagraph"/>
        <w:numPr>
          <w:ilvl w:val="2"/>
          <w:numId w:val="5"/>
        </w:numPr>
        <w:tabs>
          <w:tab w:val="left" w:pos="1893"/>
        </w:tabs>
        <w:ind w:left="1892" w:right="576" w:hanging="428"/>
        <w:jc w:val="left"/>
      </w:pPr>
      <w:r w:rsidRPr="002F092C">
        <w:t>Limited space is available for contractor to store basic equipment and supplies on</w:t>
      </w:r>
      <w:r w:rsidRPr="002F092C">
        <w:rPr>
          <w:spacing w:val="-2"/>
        </w:rPr>
        <w:t xml:space="preserve"> </w:t>
      </w:r>
      <w:r w:rsidRPr="002F092C">
        <w:t>site.</w:t>
      </w:r>
    </w:p>
    <w:p w:rsidR="00F908A5" w:rsidRPr="002F092C" w:rsidRDefault="00F908A5" w:rsidP="002F092C">
      <w:pPr>
        <w:pStyle w:val="BodyText"/>
        <w:spacing w:before="11"/>
        <w:ind w:right="576"/>
        <w:rPr>
          <w:sz w:val="22"/>
          <w:szCs w:val="22"/>
        </w:rPr>
      </w:pPr>
    </w:p>
    <w:p w:rsidR="00F908A5" w:rsidRPr="002F092C" w:rsidRDefault="00700274" w:rsidP="002F092C">
      <w:pPr>
        <w:pStyle w:val="ListParagraph"/>
        <w:numPr>
          <w:ilvl w:val="1"/>
          <w:numId w:val="5"/>
        </w:numPr>
        <w:tabs>
          <w:tab w:val="left" w:pos="1173"/>
        </w:tabs>
        <w:ind w:left="1172" w:right="576" w:hanging="360"/>
      </w:pPr>
      <w:r w:rsidRPr="002F092C">
        <w:t xml:space="preserve">Supervision of Work. Contractor shall conduct regular systematic inspection of his/her/their work </w:t>
      </w:r>
      <w:proofErr w:type="gramStart"/>
      <w:r w:rsidRPr="002F092C">
        <w:t>crew, and</w:t>
      </w:r>
      <w:proofErr w:type="gramEnd"/>
      <w:r w:rsidRPr="002F092C">
        <w:t xml:space="preserve"> shall be responsible for providing adequate supervision to assure competent and satisfactory performance of the services required under this Contract. Contractor shall notify the Facility Maintenance Manager or other designated person by phone or letter or email of any special comments on janitorial</w:t>
      </w:r>
      <w:r w:rsidRPr="002F092C">
        <w:rPr>
          <w:spacing w:val="-6"/>
        </w:rPr>
        <w:t xml:space="preserve"> </w:t>
      </w:r>
      <w:r w:rsidRPr="002F092C">
        <w:t>needs.</w:t>
      </w:r>
    </w:p>
    <w:p w:rsidR="00026CBA" w:rsidRPr="002F092C" w:rsidRDefault="00026CBA" w:rsidP="002F092C">
      <w:pPr>
        <w:ind w:right="576"/>
      </w:pPr>
    </w:p>
    <w:p w:rsidR="00F908A5" w:rsidRDefault="00F908A5">
      <w:pPr>
        <w:pStyle w:val="BodyText"/>
        <w:spacing w:before="1"/>
        <w:rPr>
          <w:sz w:val="20"/>
        </w:rPr>
      </w:pPr>
    </w:p>
    <w:p w:rsidR="005C45B5" w:rsidRDefault="005C45B5">
      <w:pPr>
        <w:pStyle w:val="BodyText"/>
        <w:spacing w:before="1"/>
        <w:rPr>
          <w:sz w:val="20"/>
        </w:rPr>
      </w:pPr>
    </w:p>
    <w:p w:rsidR="005C45B5" w:rsidRDefault="005C45B5">
      <w:pPr>
        <w:pStyle w:val="BodyText"/>
        <w:spacing w:before="1"/>
        <w:rPr>
          <w:sz w:val="20"/>
        </w:rPr>
      </w:pPr>
    </w:p>
    <w:p w:rsidR="005C45B5" w:rsidRDefault="005C45B5">
      <w:pPr>
        <w:pStyle w:val="BodyText"/>
        <w:spacing w:before="1"/>
        <w:rPr>
          <w:sz w:val="20"/>
        </w:rPr>
      </w:pPr>
    </w:p>
    <w:p w:rsidR="005C45B5" w:rsidRDefault="005C45B5">
      <w:pPr>
        <w:pStyle w:val="BodyText"/>
        <w:spacing w:before="1"/>
        <w:rPr>
          <w:sz w:val="20"/>
        </w:rPr>
      </w:pPr>
    </w:p>
    <w:p w:rsidR="005C45B5" w:rsidRDefault="005C45B5">
      <w:pPr>
        <w:pStyle w:val="BodyText"/>
        <w:spacing w:before="1"/>
        <w:rPr>
          <w:sz w:val="20"/>
        </w:rPr>
      </w:pPr>
    </w:p>
    <w:p w:rsidR="005C45B5" w:rsidRDefault="005C45B5">
      <w:pPr>
        <w:pStyle w:val="BodyText"/>
        <w:spacing w:before="1"/>
        <w:rPr>
          <w:sz w:val="20"/>
        </w:rPr>
      </w:pPr>
    </w:p>
    <w:p w:rsidR="002F092C" w:rsidRDefault="002F092C">
      <w:pPr>
        <w:pStyle w:val="BodyText"/>
        <w:spacing w:before="1"/>
        <w:rPr>
          <w:sz w:val="20"/>
        </w:rPr>
      </w:pPr>
    </w:p>
    <w:p w:rsidR="002F092C" w:rsidRDefault="002F092C">
      <w:pPr>
        <w:pStyle w:val="BodyText"/>
        <w:spacing w:before="1"/>
        <w:rPr>
          <w:sz w:val="20"/>
        </w:rPr>
      </w:pPr>
    </w:p>
    <w:p w:rsidR="002F092C" w:rsidRDefault="002F092C">
      <w:pPr>
        <w:pStyle w:val="BodyText"/>
        <w:spacing w:before="1"/>
        <w:rPr>
          <w:sz w:val="20"/>
        </w:rPr>
      </w:pPr>
    </w:p>
    <w:p w:rsidR="00F908A5" w:rsidRPr="002F092C" w:rsidRDefault="00700274" w:rsidP="002F092C">
      <w:pPr>
        <w:pStyle w:val="ListParagraph"/>
        <w:numPr>
          <w:ilvl w:val="0"/>
          <w:numId w:val="5"/>
        </w:numPr>
        <w:tabs>
          <w:tab w:val="left" w:pos="534"/>
        </w:tabs>
        <w:spacing w:before="10"/>
        <w:ind w:left="533" w:hanging="401"/>
        <w:rPr>
          <w:sz w:val="23"/>
        </w:rPr>
      </w:pPr>
      <w:r w:rsidRPr="002F092C">
        <w:rPr>
          <w:b/>
          <w:sz w:val="24"/>
        </w:rPr>
        <w:t>REFERENCES</w:t>
      </w:r>
    </w:p>
    <w:p w:rsidR="00F908A5" w:rsidRPr="002F092C" w:rsidRDefault="00700274" w:rsidP="002F092C">
      <w:pPr>
        <w:pStyle w:val="BodyText"/>
        <w:ind w:left="1152" w:right="864"/>
        <w:rPr>
          <w:sz w:val="22"/>
          <w:szCs w:val="22"/>
        </w:rPr>
      </w:pPr>
      <w:r w:rsidRPr="002F092C">
        <w:rPr>
          <w:sz w:val="22"/>
          <w:szCs w:val="22"/>
        </w:rPr>
        <w:t>Provide a list of at least three (3) references documenting your experience. Each reference should include the individuals name, title and a current telephone number.  In addition, please provide:</w:t>
      </w:r>
    </w:p>
    <w:p w:rsidR="00F908A5" w:rsidRPr="002F092C" w:rsidRDefault="00F908A5" w:rsidP="002F092C">
      <w:pPr>
        <w:pStyle w:val="BodyText"/>
        <w:spacing w:before="6"/>
        <w:ind w:left="1152" w:right="864"/>
        <w:rPr>
          <w:sz w:val="22"/>
          <w:szCs w:val="22"/>
        </w:rPr>
      </w:pPr>
    </w:p>
    <w:p w:rsidR="00F908A5" w:rsidRPr="002F092C" w:rsidRDefault="00700274" w:rsidP="002F092C">
      <w:pPr>
        <w:pStyle w:val="ListParagraph"/>
        <w:numPr>
          <w:ilvl w:val="0"/>
          <w:numId w:val="4"/>
        </w:numPr>
        <w:tabs>
          <w:tab w:val="left" w:pos="1236"/>
        </w:tabs>
        <w:spacing w:before="1"/>
        <w:ind w:left="1152" w:right="864" w:hanging="360"/>
      </w:pPr>
      <w:r w:rsidRPr="002F092C">
        <w:t>A listing of all buildings where the company is currently providing janitorial services;</w:t>
      </w:r>
      <w:r w:rsidRPr="002F092C">
        <w:rPr>
          <w:spacing w:val="-3"/>
        </w:rPr>
        <w:t xml:space="preserve"> </w:t>
      </w:r>
      <w:r w:rsidRPr="002F092C">
        <w:t>and</w:t>
      </w:r>
    </w:p>
    <w:p w:rsidR="00F908A5" w:rsidRPr="002F092C" w:rsidRDefault="00700274" w:rsidP="002F092C">
      <w:pPr>
        <w:pStyle w:val="ListParagraph"/>
        <w:numPr>
          <w:ilvl w:val="0"/>
          <w:numId w:val="4"/>
        </w:numPr>
        <w:tabs>
          <w:tab w:val="left" w:pos="1237"/>
        </w:tabs>
        <w:ind w:left="1152" w:right="864"/>
      </w:pPr>
      <w:r w:rsidRPr="002F092C">
        <w:t>Information on the experience and/or qualifications of personnel to be assigned to</w:t>
      </w:r>
      <w:r w:rsidRPr="002F092C">
        <w:rPr>
          <w:spacing w:val="-2"/>
        </w:rPr>
        <w:t xml:space="preserve"> </w:t>
      </w:r>
      <w:r w:rsidRPr="002F092C">
        <w:t>project;</w:t>
      </w:r>
    </w:p>
    <w:p w:rsidR="00F908A5" w:rsidRPr="002F092C" w:rsidRDefault="00700274" w:rsidP="002F092C">
      <w:pPr>
        <w:pStyle w:val="BodyText"/>
        <w:spacing w:before="221"/>
        <w:ind w:left="1152" w:right="864"/>
        <w:rPr>
          <w:sz w:val="22"/>
          <w:szCs w:val="22"/>
        </w:rPr>
      </w:pPr>
      <w:r w:rsidRPr="002F092C">
        <w:rPr>
          <w:sz w:val="22"/>
          <w:szCs w:val="22"/>
        </w:rPr>
        <w:t>Individuals identified as references will be assured of anonymity to the fullest degree possible under the Freedom of Information Law.</w:t>
      </w:r>
    </w:p>
    <w:p w:rsidR="00F908A5" w:rsidRDefault="00F908A5" w:rsidP="002F092C">
      <w:pPr>
        <w:pStyle w:val="BodyText"/>
        <w:ind w:left="1152" w:right="864"/>
      </w:pPr>
    </w:p>
    <w:p w:rsidR="00F908A5" w:rsidRDefault="00D801A1">
      <w:pPr>
        <w:pStyle w:val="Heading1"/>
        <w:numPr>
          <w:ilvl w:val="0"/>
          <w:numId w:val="5"/>
        </w:numPr>
        <w:tabs>
          <w:tab w:val="left" w:pos="511"/>
        </w:tabs>
        <w:spacing w:before="1"/>
        <w:ind w:left="510" w:hanging="386"/>
        <w:rPr>
          <w:u w:val="none"/>
        </w:rPr>
      </w:pPr>
      <w:r>
        <w:rPr>
          <w:u w:val="none"/>
        </w:rPr>
        <w:t>QUANITITIES BY FACILITY</w:t>
      </w:r>
    </w:p>
    <w:p w:rsidR="00F908A5" w:rsidRPr="00906303" w:rsidRDefault="00906303" w:rsidP="00906303">
      <w:pPr>
        <w:pStyle w:val="BodyText"/>
        <w:spacing w:before="9"/>
        <w:ind w:left="500"/>
      </w:pPr>
      <w:r>
        <w:rPr>
          <w:b/>
          <w:sz w:val="23"/>
        </w:rPr>
        <w:t xml:space="preserve">     </w:t>
      </w:r>
      <w:r w:rsidRPr="00906303">
        <w:t xml:space="preserve">See attachment “A” </w:t>
      </w:r>
      <w:r w:rsidR="005A3A2C">
        <w:t>and “B”</w:t>
      </w:r>
    </w:p>
    <w:p w:rsidR="00F908A5" w:rsidRDefault="00F908A5">
      <w:pPr>
        <w:pStyle w:val="BodyText"/>
        <w:rPr>
          <w:sz w:val="26"/>
        </w:rPr>
      </w:pPr>
    </w:p>
    <w:p w:rsidR="00F908A5" w:rsidRDefault="00700274">
      <w:pPr>
        <w:pStyle w:val="Heading1"/>
        <w:numPr>
          <w:ilvl w:val="0"/>
          <w:numId w:val="5"/>
        </w:numPr>
        <w:tabs>
          <w:tab w:val="left" w:pos="501"/>
        </w:tabs>
        <w:ind w:left="500" w:hanging="352"/>
        <w:rPr>
          <w:u w:val="none"/>
        </w:rPr>
      </w:pPr>
      <w:r>
        <w:rPr>
          <w:u w:val="none"/>
        </w:rPr>
        <w:t>ADDITIONAL</w:t>
      </w:r>
      <w:r>
        <w:rPr>
          <w:spacing w:val="-22"/>
          <w:u w:val="none"/>
        </w:rPr>
        <w:t xml:space="preserve"> </w:t>
      </w:r>
      <w:r>
        <w:rPr>
          <w:u w:val="none"/>
        </w:rPr>
        <w:t>INFORMATION</w:t>
      </w:r>
    </w:p>
    <w:p w:rsidR="00F908A5" w:rsidRPr="002F092C" w:rsidRDefault="00700274" w:rsidP="002F092C">
      <w:pPr>
        <w:pStyle w:val="BodyText"/>
        <w:spacing w:before="1"/>
        <w:ind w:left="860" w:right="576"/>
        <w:rPr>
          <w:sz w:val="22"/>
          <w:szCs w:val="22"/>
        </w:rPr>
      </w:pPr>
      <w:r w:rsidRPr="002F092C">
        <w:rPr>
          <w:sz w:val="22"/>
          <w:szCs w:val="22"/>
        </w:rPr>
        <w:t>City of Albany retains the right to request any additional information pertaining to the company ability, qualifications, and procedures used to accomplish all work under the contract as it deems necessary to ensure safe and satisfactory work.</w:t>
      </w:r>
    </w:p>
    <w:p w:rsidR="00F908A5" w:rsidRPr="002F092C" w:rsidRDefault="00F908A5">
      <w:pPr>
        <w:pStyle w:val="BodyText"/>
        <w:rPr>
          <w:sz w:val="22"/>
          <w:szCs w:val="22"/>
        </w:rPr>
      </w:pPr>
    </w:p>
    <w:p w:rsidR="00F908A5" w:rsidRDefault="00700274">
      <w:pPr>
        <w:pStyle w:val="Heading1"/>
        <w:numPr>
          <w:ilvl w:val="0"/>
          <w:numId w:val="5"/>
        </w:numPr>
        <w:tabs>
          <w:tab w:val="left" w:pos="836"/>
          <w:tab w:val="left" w:pos="837"/>
        </w:tabs>
        <w:ind w:left="836" w:hanging="719"/>
        <w:rPr>
          <w:u w:val="none"/>
        </w:rPr>
      </w:pPr>
      <w:r>
        <w:rPr>
          <w:u w:val="thick"/>
        </w:rPr>
        <w:t>SELECTION</w:t>
      </w:r>
      <w:r>
        <w:rPr>
          <w:spacing w:val="-18"/>
          <w:u w:val="thick"/>
        </w:rPr>
        <w:t xml:space="preserve"> </w:t>
      </w:r>
      <w:r>
        <w:rPr>
          <w:u w:val="thick"/>
        </w:rPr>
        <w:t>CRITERIA</w:t>
      </w:r>
    </w:p>
    <w:p w:rsidR="00F908A5" w:rsidRDefault="00F908A5">
      <w:pPr>
        <w:pStyle w:val="BodyText"/>
        <w:spacing w:before="9"/>
        <w:rPr>
          <w:b/>
          <w:sz w:val="23"/>
        </w:rPr>
      </w:pPr>
    </w:p>
    <w:p w:rsidR="00F908A5" w:rsidRPr="002F092C" w:rsidRDefault="00700274">
      <w:pPr>
        <w:pStyle w:val="BodyText"/>
        <w:ind w:left="117"/>
        <w:rPr>
          <w:sz w:val="22"/>
          <w:szCs w:val="22"/>
        </w:rPr>
      </w:pPr>
      <w:r w:rsidRPr="002F092C">
        <w:rPr>
          <w:sz w:val="22"/>
          <w:szCs w:val="22"/>
        </w:rPr>
        <w:t>The following criteria will be considered, although not exclusively, in determining which firm is hired.</w:t>
      </w:r>
    </w:p>
    <w:p w:rsidR="00F908A5" w:rsidRPr="002F092C" w:rsidRDefault="00F908A5">
      <w:pPr>
        <w:pStyle w:val="BodyText"/>
        <w:rPr>
          <w:sz w:val="22"/>
          <w:szCs w:val="22"/>
        </w:rPr>
      </w:pPr>
    </w:p>
    <w:p w:rsidR="00F908A5" w:rsidRPr="002F092C" w:rsidRDefault="00700274">
      <w:pPr>
        <w:pStyle w:val="ListParagraph"/>
        <w:numPr>
          <w:ilvl w:val="1"/>
          <w:numId w:val="5"/>
        </w:numPr>
        <w:tabs>
          <w:tab w:val="left" w:pos="787"/>
          <w:tab w:val="left" w:pos="4806"/>
        </w:tabs>
        <w:spacing w:before="90"/>
        <w:ind w:left="786" w:hanging="300"/>
      </w:pPr>
      <w:r w:rsidRPr="002F092C">
        <w:t>References</w:t>
      </w:r>
      <w:r w:rsidRPr="002F092C">
        <w:tab/>
        <w:t>15 points</w:t>
      </w:r>
    </w:p>
    <w:p w:rsidR="00F908A5" w:rsidRPr="002F092C" w:rsidRDefault="00F908A5">
      <w:pPr>
        <w:pStyle w:val="BodyText"/>
        <w:spacing w:before="11"/>
        <w:rPr>
          <w:sz w:val="22"/>
          <w:szCs w:val="22"/>
        </w:rPr>
      </w:pPr>
    </w:p>
    <w:p w:rsidR="00F908A5" w:rsidRPr="002F092C" w:rsidRDefault="00700274">
      <w:pPr>
        <w:pStyle w:val="ListParagraph"/>
        <w:numPr>
          <w:ilvl w:val="1"/>
          <w:numId w:val="5"/>
        </w:numPr>
        <w:tabs>
          <w:tab w:val="left" w:pos="787"/>
          <w:tab w:val="left" w:pos="4806"/>
        </w:tabs>
        <w:ind w:left="786" w:hanging="300"/>
      </w:pPr>
      <w:r w:rsidRPr="002F092C">
        <w:t>Costs</w:t>
      </w:r>
      <w:r w:rsidRPr="002F092C">
        <w:tab/>
        <w:t>30 points</w:t>
      </w:r>
    </w:p>
    <w:p w:rsidR="00F908A5" w:rsidRPr="002F092C" w:rsidRDefault="00F908A5">
      <w:pPr>
        <w:pStyle w:val="BodyText"/>
        <w:spacing w:before="11"/>
        <w:rPr>
          <w:sz w:val="22"/>
          <w:szCs w:val="22"/>
        </w:rPr>
      </w:pPr>
    </w:p>
    <w:p w:rsidR="00F908A5" w:rsidRPr="002F092C" w:rsidRDefault="00700274">
      <w:pPr>
        <w:pStyle w:val="ListParagraph"/>
        <w:numPr>
          <w:ilvl w:val="1"/>
          <w:numId w:val="5"/>
        </w:numPr>
        <w:tabs>
          <w:tab w:val="left" w:pos="727"/>
          <w:tab w:val="left" w:pos="4806"/>
        </w:tabs>
        <w:ind w:left="726" w:hanging="240"/>
      </w:pPr>
      <w:r w:rsidRPr="002F092C">
        <w:t>Interview</w:t>
      </w:r>
      <w:r w:rsidRPr="002F092C">
        <w:tab/>
        <w:t>20 points</w:t>
      </w:r>
    </w:p>
    <w:p w:rsidR="00F908A5" w:rsidRPr="002F092C" w:rsidRDefault="00F908A5">
      <w:pPr>
        <w:pStyle w:val="BodyText"/>
        <w:spacing w:before="11"/>
        <w:rPr>
          <w:sz w:val="22"/>
          <w:szCs w:val="22"/>
        </w:rPr>
      </w:pPr>
    </w:p>
    <w:p w:rsidR="00F908A5" w:rsidRPr="002F092C" w:rsidRDefault="00700274">
      <w:pPr>
        <w:pStyle w:val="ListParagraph"/>
        <w:numPr>
          <w:ilvl w:val="1"/>
          <w:numId w:val="5"/>
        </w:numPr>
        <w:tabs>
          <w:tab w:val="left" w:pos="787"/>
          <w:tab w:val="left" w:pos="4805"/>
        </w:tabs>
        <w:ind w:left="786" w:hanging="300"/>
      </w:pPr>
      <w:r w:rsidRPr="002F092C">
        <w:t>Experience in sensitive environments</w:t>
      </w:r>
      <w:r w:rsidRPr="002F092C">
        <w:tab/>
        <w:t>25</w:t>
      </w:r>
      <w:r w:rsidRPr="002F092C">
        <w:rPr>
          <w:spacing w:val="-1"/>
        </w:rPr>
        <w:t xml:space="preserve"> </w:t>
      </w:r>
      <w:r w:rsidRPr="002F092C">
        <w:t>points</w:t>
      </w:r>
    </w:p>
    <w:p w:rsidR="00F908A5" w:rsidRPr="002F092C" w:rsidRDefault="00F908A5">
      <w:pPr>
        <w:pStyle w:val="BodyText"/>
        <w:spacing w:before="11"/>
        <w:rPr>
          <w:sz w:val="22"/>
          <w:szCs w:val="22"/>
        </w:rPr>
      </w:pPr>
    </w:p>
    <w:p w:rsidR="00F908A5" w:rsidRPr="002F092C" w:rsidRDefault="00700274">
      <w:pPr>
        <w:pStyle w:val="ListParagraph"/>
        <w:numPr>
          <w:ilvl w:val="1"/>
          <w:numId w:val="5"/>
        </w:numPr>
        <w:tabs>
          <w:tab w:val="left" w:pos="788"/>
          <w:tab w:val="left" w:pos="4806"/>
        </w:tabs>
        <w:ind w:left="787" w:hanging="301"/>
      </w:pPr>
      <w:r w:rsidRPr="002F092C">
        <w:t>Local Business</w:t>
      </w:r>
      <w:r w:rsidRPr="002F092C">
        <w:tab/>
        <w:t>10 points</w:t>
      </w:r>
    </w:p>
    <w:p w:rsidR="00F908A5" w:rsidRPr="002F092C" w:rsidRDefault="00F908A5">
      <w:pPr>
        <w:pStyle w:val="BodyText"/>
        <w:spacing w:before="11"/>
        <w:rPr>
          <w:sz w:val="22"/>
          <w:szCs w:val="22"/>
        </w:rPr>
      </w:pPr>
    </w:p>
    <w:p w:rsidR="00F908A5" w:rsidRPr="002F092C" w:rsidRDefault="00700274">
      <w:pPr>
        <w:pStyle w:val="BodyText"/>
        <w:ind w:left="486"/>
        <w:rPr>
          <w:sz w:val="22"/>
          <w:szCs w:val="22"/>
        </w:rPr>
      </w:pPr>
      <w:r w:rsidRPr="002F092C">
        <w:rPr>
          <w:sz w:val="22"/>
          <w:szCs w:val="22"/>
        </w:rPr>
        <w:t>A selection panel will be convened of to evaluate the proposals.</w:t>
      </w:r>
    </w:p>
    <w:p w:rsidR="00F908A5" w:rsidRDefault="00F908A5">
      <w:pPr>
        <w:sectPr w:rsidR="00F908A5">
          <w:headerReference w:type="default" r:id="rId17"/>
          <w:pgSz w:w="12240" w:h="15840"/>
          <w:pgMar w:top="920" w:right="980" w:bottom="600" w:left="860" w:header="439" w:footer="413" w:gutter="0"/>
          <w:cols w:space="720"/>
        </w:sectPr>
      </w:pPr>
    </w:p>
    <w:p w:rsidR="00F908A5" w:rsidRDefault="00F908A5">
      <w:pPr>
        <w:pStyle w:val="BodyText"/>
        <w:rPr>
          <w:sz w:val="20"/>
        </w:rPr>
      </w:pPr>
    </w:p>
    <w:p w:rsidR="00F908A5" w:rsidRDefault="00F908A5">
      <w:pPr>
        <w:pStyle w:val="BodyText"/>
        <w:rPr>
          <w:sz w:val="20"/>
        </w:rPr>
      </w:pPr>
    </w:p>
    <w:p w:rsidR="00F908A5" w:rsidRDefault="00F908A5">
      <w:pPr>
        <w:pStyle w:val="BodyText"/>
        <w:rPr>
          <w:sz w:val="20"/>
        </w:rPr>
      </w:pPr>
    </w:p>
    <w:p w:rsidR="00F908A5" w:rsidRDefault="00F908A5">
      <w:pPr>
        <w:pStyle w:val="BodyText"/>
        <w:spacing w:before="5"/>
        <w:rPr>
          <w:sz w:val="23"/>
        </w:rPr>
      </w:pPr>
    </w:p>
    <w:p w:rsidR="00F908A5" w:rsidRDefault="00700274">
      <w:pPr>
        <w:pStyle w:val="Heading1"/>
        <w:numPr>
          <w:ilvl w:val="0"/>
          <w:numId w:val="2"/>
        </w:numPr>
        <w:tabs>
          <w:tab w:val="left" w:pos="867"/>
          <w:tab w:val="left" w:pos="868"/>
        </w:tabs>
        <w:spacing w:before="90"/>
        <w:ind w:hanging="719"/>
        <w:rPr>
          <w:u w:val="none"/>
        </w:rPr>
      </w:pPr>
      <w:r>
        <w:rPr>
          <w:u w:val="thick"/>
        </w:rPr>
        <w:t>PAYMENT</w:t>
      </w:r>
    </w:p>
    <w:p w:rsidR="00F908A5" w:rsidRDefault="00F908A5">
      <w:pPr>
        <w:pStyle w:val="BodyText"/>
        <w:spacing w:before="7"/>
        <w:rPr>
          <w:b/>
          <w:sz w:val="23"/>
        </w:rPr>
      </w:pPr>
    </w:p>
    <w:p w:rsidR="00F908A5" w:rsidRPr="002F092C" w:rsidRDefault="00700274" w:rsidP="007161C7">
      <w:pPr>
        <w:pStyle w:val="BodyText"/>
        <w:ind w:left="1152" w:right="1152"/>
        <w:rPr>
          <w:sz w:val="22"/>
          <w:szCs w:val="22"/>
        </w:rPr>
      </w:pPr>
      <w:r w:rsidRPr="002F092C">
        <w:rPr>
          <w:sz w:val="22"/>
          <w:szCs w:val="22"/>
        </w:rPr>
        <w:t xml:space="preserve">Invoices must be fully itemized and provide sufficient information for approving payment and for auditing purposes. Invoices must be accompanied by receipt for services </w:t>
      </w:r>
      <w:proofErr w:type="gramStart"/>
      <w:r w:rsidRPr="002F092C">
        <w:rPr>
          <w:sz w:val="22"/>
          <w:szCs w:val="22"/>
        </w:rPr>
        <w:t>in order for</w:t>
      </w:r>
      <w:proofErr w:type="gramEnd"/>
      <w:r w:rsidRPr="002F092C">
        <w:rPr>
          <w:sz w:val="22"/>
          <w:szCs w:val="22"/>
        </w:rPr>
        <w:t xml:space="preserve"> payment to be processed. Invoices shall reference contract number and project title and shall be mailed to the Facilities Maintenance Manager.</w:t>
      </w:r>
    </w:p>
    <w:p w:rsidR="00F908A5" w:rsidRPr="002F092C" w:rsidRDefault="00F908A5" w:rsidP="007161C7">
      <w:pPr>
        <w:pStyle w:val="BodyText"/>
        <w:spacing w:before="2"/>
        <w:ind w:left="1152" w:right="1152"/>
        <w:rPr>
          <w:sz w:val="22"/>
          <w:szCs w:val="22"/>
        </w:rPr>
      </w:pPr>
    </w:p>
    <w:p w:rsidR="00F908A5" w:rsidRPr="002F092C" w:rsidRDefault="00700274" w:rsidP="007161C7">
      <w:pPr>
        <w:pStyle w:val="BodyText"/>
        <w:tabs>
          <w:tab w:val="left" w:pos="3035"/>
        </w:tabs>
        <w:spacing w:before="87" w:line="282" w:lineRule="exact"/>
        <w:ind w:left="1152" w:right="1152"/>
        <w:rPr>
          <w:sz w:val="22"/>
          <w:szCs w:val="22"/>
        </w:rPr>
      </w:pPr>
      <w:r w:rsidRPr="002F092C">
        <w:rPr>
          <w:sz w:val="22"/>
          <w:szCs w:val="22"/>
        </w:rPr>
        <w:t>Example:</w:t>
      </w:r>
      <w:r w:rsidR="005C45B5">
        <w:rPr>
          <w:sz w:val="22"/>
          <w:szCs w:val="22"/>
        </w:rPr>
        <w:tab/>
      </w:r>
      <w:r w:rsidRPr="002F092C">
        <w:rPr>
          <w:position w:val="1"/>
          <w:sz w:val="22"/>
          <w:szCs w:val="22"/>
        </w:rPr>
        <w:t>City of Albany</w:t>
      </w:r>
    </w:p>
    <w:p w:rsidR="00F908A5" w:rsidRPr="002F092C" w:rsidRDefault="00700274" w:rsidP="005C45B5">
      <w:pPr>
        <w:pStyle w:val="BodyText"/>
        <w:spacing w:line="272" w:lineRule="exact"/>
        <w:ind w:left="2592" w:right="1152" w:firstLine="288"/>
        <w:rPr>
          <w:sz w:val="22"/>
          <w:szCs w:val="22"/>
        </w:rPr>
      </w:pPr>
      <w:r w:rsidRPr="002F092C">
        <w:rPr>
          <w:sz w:val="22"/>
          <w:szCs w:val="22"/>
        </w:rPr>
        <w:t>540 Cleveland Ave</w:t>
      </w:r>
    </w:p>
    <w:p w:rsidR="00F908A5" w:rsidRPr="002F092C" w:rsidRDefault="00700274" w:rsidP="005C45B5">
      <w:pPr>
        <w:pStyle w:val="BodyText"/>
        <w:ind w:left="2304" w:right="1152" w:firstLine="576"/>
        <w:rPr>
          <w:sz w:val="22"/>
          <w:szCs w:val="22"/>
        </w:rPr>
      </w:pPr>
      <w:r w:rsidRPr="002F092C">
        <w:rPr>
          <w:sz w:val="22"/>
          <w:szCs w:val="22"/>
        </w:rPr>
        <w:t>Albany, CA</w:t>
      </w:r>
      <w:r w:rsidRPr="002F092C">
        <w:rPr>
          <w:spacing w:val="60"/>
          <w:sz w:val="22"/>
          <w:szCs w:val="22"/>
        </w:rPr>
        <w:t xml:space="preserve"> </w:t>
      </w:r>
      <w:r w:rsidRPr="002F092C">
        <w:rPr>
          <w:sz w:val="22"/>
          <w:szCs w:val="22"/>
        </w:rPr>
        <w:t>94710</w:t>
      </w:r>
    </w:p>
    <w:p w:rsidR="00F908A5" w:rsidRPr="002F092C" w:rsidRDefault="00F908A5" w:rsidP="007161C7">
      <w:pPr>
        <w:pStyle w:val="BodyText"/>
        <w:spacing w:before="3"/>
        <w:ind w:left="1152" w:right="1152"/>
        <w:rPr>
          <w:sz w:val="22"/>
          <w:szCs w:val="22"/>
        </w:rPr>
      </w:pPr>
    </w:p>
    <w:p w:rsidR="00F908A5" w:rsidRPr="002F092C" w:rsidRDefault="00700274" w:rsidP="007161C7">
      <w:pPr>
        <w:pStyle w:val="BodyText"/>
        <w:ind w:left="1152" w:right="1152"/>
        <w:rPr>
          <w:sz w:val="22"/>
          <w:szCs w:val="22"/>
        </w:rPr>
      </w:pPr>
      <w:r w:rsidRPr="002F092C">
        <w:rPr>
          <w:sz w:val="22"/>
          <w:szCs w:val="22"/>
        </w:rPr>
        <w:t>The City of Albany will make payment to the vendor within 30 days of receipt of a correct and complete invoice.</w:t>
      </w:r>
    </w:p>
    <w:p w:rsidR="00F908A5" w:rsidRPr="002F092C" w:rsidRDefault="00F908A5" w:rsidP="007161C7">
      <w:pPr>
        <w:pStyle w:val="BodyText"/>
        <w:ind w:left="1152" w:right="1152"/>
        <w:rPr>
          <w:sz w:val="22"/>
          <w:szCs w:val="22"/>
        </w:rPr>
      </w:pPr>
    </w:p>
    <w:p w:rsidR="00F908A5" w:rsidRDefault="00700274">
      <w:pPr>
        <w:pStyle w:val="Heading1"/>
        <w:numPr>
          <w:ilvl w:val="0"/>
          <w:numId w:val="2"/>
        </w:numPr>
        <w:tabs>
          <w:tab w:val="left" w:pos="711"/>
        </w:tabs>
        <w:spacing w:before="224"/>
        <w:ind w:left="710" w:hanging="539"/>
        <w:rPr>
          <w:u w:val="none"/>
        </w:rPr>
      </w:pPr>
      <w:r>
        <w:rPr>
          <w:u w:val="none"/>
        </w:rPr>
        <w:t>OTHER</w:t>
      </w:r>
      <w:r>
        <w:rPr>
          <w:spacing w:val="-18"/>
          <w:u w:val="none"/>
        </w:rPr>
        <w:t xml:space="preserve"> </w:t>
      </w:r>
      <w:r>
        <w:rPr>
          <w:u w:val="none"/>
        </w:rPr>
        <w:t>REQUIREMENTS</w:t>
      </w:r>
    </w:p>
    <w:p w:rsidR="00F908A5" w:rsidRDefault="00F908A5">
      <w:pPr>
        <w:pStyle w:val="BodyText"/>
        <w:spacing w:before="9"/>
        <w:rPr>
          <w:b/>
          <w:sz w:val="21"/>
        </w:rPr>
      </w:pPr>
    </w:p>
    <w:p w:rsidR="00F908A5" w:rsidRDefault="00700274" w:rsidP="007161C7">
      <w:pPr>
        <w:pStyle w:val="ListParagraph"/>
        <w:numPr>
          <w:ilvl w:val="1"/>
          <w:numId w:val="2"/>
        </w:numPr>
        <w:tabs>
          <w:tab w:val="left" w:pos="892"/>
        </w:tabs>
        <w:ind w:left="1152" w:right="1152"/>
      </w:pPr>
      <w:r>
        <w:rPr>
          <w:u w:val="single"/>
        </w:rPr>
        <w:t>City of Albany Living Wage</w:t>
      </w:r>
      <w:r>
        <w:rPr>
          <w:spacing w:val="-5"/>
          <w:u w:val="single"/>
        </w:rPr>
        <w:t xml:space="preserve"> </w:t>
      </w:r>
      <w:r>
        <w:rPr>
          <w:u w:val="single"/>
        </w:rPr>
        <w:t>Ordinance</w:t>
      </w:r>
      <w:r>
        <w:t>:</w:t>
      </w:r>
    </w:p>
    <w:p w:rsidR="00F908A5" w:rsidRDefault="00700274" w:rsidP="007161C7">
      <w:pPr>
        <w:spacing w:before="89" w:line="235" w:lineRule="auto"/>
        <w:ind w:left="1152" w:right="1152"/>
      </w:pPr>
      <w:r>
        <w:t>The COA requires that all contractors comply with the City of Albany Living Wage Ordinance. The Living Wage rate is currently $11.39 (if medical benefits are provided) or $13.28 (if medical benefits are not provided). The Living Wage rate is adjusted automatically effective June 30</w:t>
      </w:r>
      <w:proofErr w:type="spellStart"/>
      <w:r>
        <w:rPr>
          <w:position w:val="10"/>
          <w:sz w:val="14"/>
        </w:rPr>
        <w:t>th</w:t>
      </w:r>
      <w:proofErr w:type="spellEnd"/>
      <w:r>
        <w:rPr>
          <w:position w:val="10"/>
          <w:sz w:val="14"/>
        </w:rPr>
        <w:t xml:space="preserve"> </w:t>
      </w:r>
      <w:r>
        <w:t>of each year commensurate with the corresponding increase in the Consumer Price Index published in April of each year. If the Living Wage rate is adjusted during the term of your agreement, you must pay the new adjusted rate to all eligible employees, regardless of what the rate was when the contract was executed.</w:t>
      </w:r>
    </w:p>
    <w:p w:rsidR="00F908A5" w:rsidRDefault="00F908A5" w:rsidP="007161C7">
      <w:pPr>
        <w:pStyle w:val="BodyText"/>
        <w:spacing w:before="1"/>
        <w:ind w:left="1152" w:right="1152"/>
        <w:rPr>
          <w:sz w:val="22"/>
        </w:rPr>
      </w:pPr>
    </w:p>
    <w:p w:rsidR="00F908A5" w:rsidRDefault="00700274" w:rsidP="007161C7">
      <w:pPr>
        <w:pStyle w:val="ListParagraph"/>
        <w:numPr>
          <w:ilvl w:val="1"/>
          <w:numId w:val="2"/>
        </w:numPr>
        <w:tabs>
          <w:tab w:val="left" w:pos="808"/>
        </w:tabs>
        <w:ind w:left="1152" w:right="1152" w:hanging="269"/>
      </w:pPr>
      <w:r>
        <w:rPr>
          <w:u w:val="single"/>
        </w:rPr>
        <w:t>Worker’s Compensation</w:t>
      </w:r>
      <w:r>
        <w:rPr>
          <w:spacing w:val="-6"/>
          <w:u w:val="single"/>
        </w:rPr>
        <w:t xml:space="preserve"> </w:t>
      </w:r>
      <w:r>
        <w:rPr>
          <w:u w:val="single"/>
        </w:rPr>
        <w:t>Insurance:</w:t>
      </w:r>
    </w:p>
    <w:p w:rsidR="00F908A5" w:rsidRDefault="00700274" w:rsidP="007161C7">
      <w:pPr>
        <w:ind w:left="1152" w:right="1152"/>
      </w:pPr>
      <w:r>
        <w:t>A selected contractor who employs any person shall maintain workers' compensation insurance in accordance with state requirements. Sole proprietors with no employees are not required to carry Worker’s Compensation Insurance.</w:t>
      </w:r>
    </w:p>
    <w:p w:rsidR="00F908A5" w:rsidRDefault="00F908A5" w:rsidP="007161C7">
      <w:pPr>
        <w:pStyle w:val="BodyText"/>
        <w:ind w:left="1152" w:right="1152"/>
        <w:rPr>
          <w:sz w:val="22"/>
        </w:rPr>
      </w:pPr>
    </w:p>
    <w:p w:rsidR="00F908A5" w:rsidRDefault="00700274" w:rsidP="007161C7">
      <w:pPr>
        <w:ind w:left="1152" w:right="1152"/>
      </w:pPr>
      <w:r>
        <w:t>(Worker’s Compensation Insurance cannot be waived for any person who employs others.)</w:t>
      </w:r>
    </w:p>
    <w:p w:rsidR="00F908A5" w:rsidRDefault="00F908A5" w:rsidP="007161C7">
      <w:pPr>
        <w:pStyle w:val="BodyText"/>
        <w:spacing w:before="11"/>
        <w:ind w:left="1152" w:right="1152"/>
        <w:rPr>
          <w:sz w:val="21"/>
        </w:rPr>
      </w:pPr>
    </w:p>
    <w:p w:rsidR="00F908A5" w:rsidRDefault="00700274" w:rsidP="007161C7">
      <w:pPr>
        <w:pStyle w:val="ListParagraph"/>
        <w:numPr>
          <w:ilvl w:val="1"/>
          <w:numId w:val="2"/>
        </w:numPr>
        <w:tabs>
          <w:tab w:val="left" w:pos="808"/>
        </w:tabs>
        <w:ind w:left="1152" w:right="1152" w:hanging="269"/>
      </w:pPr>
      <w:r>
        <w:rPr>
          <w:u w:val="single"/>
        </w:rPr>
        <w:t>Business</w:t>
      </w:r>
      <w:r>
        <w:rPr>
          <w:spacing w:val="-3"/>
          <w:u w:val="single"/>
        </w:rPr>
        <w:t xml:space="preserve"> </w:t>
      </w:r>
      <w:r>
        <w:rPr>
          <w:u w:val="single"/>
        </w:rPr>
        <w:t>License</w:t>
      </w:r>
    </w:p>
    <w:p w:rsidR="00F908A5" w:rsidRDefault="00700274" w:rsidP="007161C7">
      <w:pPr>
        <w:ind w:left="1152" w:right="1152"/>
      </w:pPr>
      <w:r>
        <w:t xml:space="preserve">Virtually every contractor that does business with the COA must obtain a City of Albany business license. The business license requirement applies </w:t>
      </w:r>
      <w:proofErr w:type="gramStart"/>
      <w:r>
        <w:t>whether or not</w:t>
      </w:r>
      <w:proofErr w:type="gramEnd"/>
      <w:r>
        <w:t xml:space="preserve"> the contractor has an office within the City limits. Vendor must apply for a City business license and show proof of application within seven days of being selected as intended contractor.</w:t>
      </w:r>
    </w:p>
    <w:p w:rsidR="00F908A5" w:rsidRDefault="00F908A5">
      <w:pPr>
        <w:sectPr w:rsidR="00F908A5">
          <w:pgSz w:w="12240" w:h="15840"/>
          <w:pgMar w:top="920" w:right="280" w:bottom="600" w:left="860" w:header="439" w:footer="413" w:gutter="0"/>
          <w:cols w:space="720"/>
        </w:sectPr>
      </w:pPr>
    </w:p>
    <w:p w:rsidR="00F908A5" w:rsidRDefault="00700274">
      <w:pPr>
        <w:spacing w:before="75"/>
        <w:ind w:left="104"/>
        <w:rPr>
          <w:b/>
        </w:rPr>
      </w:pPr>
      <w:proofErr w:type="gramStart"/>
      <w:r>
        <w:rPr>
          <w:b/>
          <w:position w:val="1"/>
        </w:rPr>
        <w:lastRenderedPageBreak/>
        <w:t>VIII .</w:t>
      </w:r>
      <w:proofErr w:type="gramEnd"/>
      <w:r>
        <w:rPr>
          <w:b/>
          <w:position w:val="1"/>
        </w:rPr>
        <w:t xml:space="preserve">   </w:t>
      </w:r>
      <w:proofErr w:type="gramStart"/>
      <w:r>
        <w:rPr>
          <w:b/>
          <w:u w:val="thick"/>
        </w:rPr>
        <w:t>SCHEDULE  (</w:t>
      </w:r>
      <w:proofErr w:type="gramEnd"/>
      <w:r>
        <w:rPr>
          <w:b/>
          <w:u w:val="thick"/>
        </w:rPr>
        <w:t>dates are subject to change)</w:t>
      </w:r>
    </w:p>
    <w:p w:rsidR="00F908A5" w:rsidRDefault="00F908A5">
      <w:pPr>
        <w:pStyle w:val="BodyText"/>
        <w:spacing w:before="1"/>
        <w:rPr>
          <w:b/>
          <w:sz w:val="28"/>
        </w:rPr>
      </w:pPr>
    </w:p>
    <w:p w:rsidR="00F908A5" w:rsidRDefault="00F908A5">
      <w:pPr>
        <w:rPr>
          <w:sz w:val="28"/>
        </w:rPr>
        <w:sectPr w:rsidR="00F908A5">
          <w:headerReference w:type="default" r:id="rId18"/>
          <w:footerReference w:type="default" r:id="rId19"/>
          <w:pgSz w:w="12240" w:h="15840"/>
          <w:pgMar w:top="1320" w:right="980" w:bottom="600" w:left="880" w:header="0" w:footer="413" w:gutter="0"/>
          <w:cols w:space="720"/>
        </w:sectPr>
      </w:pPr>
    </w:p>
    <w:p w:rsidR="00F908A5" w:rsidRDefault="00700274">
      <w:pPr>
        <w:spacing w:before="90"/>
        <w:ind w:left="805"/>
      </w:pPr>
      <w:r>
        <w:rPr>
          <w:rFonts w:ascii="Arial"/>
          <w:w w:val="105"/>
          <w:sz w:val="16"/>
        </w:rPr>
        <w:t xml:space="preserve"> </w:t>
      </w:r>
      <w:r>
        <w:rPr>
          <w:w w:val="105"/>
        </w:rPr>
        <w:t>Issue RFP to potential bidders:</w:t>
      </w:r>
    </w:p>
    <w:p w:rsidR="00F908A5" w:rsidRDefault="00700274">
      <w:pPr>
        <w:spacing w:before="119" w:line="355" w:lineRule="auto"/>
        <w:ind w:left="805" w:right="572"/>
      </w:pPr>
      <w:r>
        <w:rPr>
          <w:rFonts w:ascii="Arial"/>
          <w:w w:val="105"/>
          <w:sz w:val="16"/>
        </w:rPr>
        <w:t xml:space="preserve"> </w:t>
      </w:r>
      <w:r>
        <w:rPr>
          <w:w w:val="105"/>
        </w:rPr>
        <w:t xml:space="preserve">Mandatory walk through </w:t>
      </w:r>
      <w:r>
        <w:rPr>
          <w:rFonts w:ascii="Arial"/>
          <w:w w:val="105"/>
          <w:sz w:val="16"/>
        </w:rPr>
        <w:t xml:space="preserve">   </w:t>
      </w:r>
      <w:r>
        <w:rPr>
          <w:w w:val="105"/>
        </w:rPr>
        <w:t xml:space="preserve">Deadline for Proposals  </w:t>
      </w:r>
      <w:r>
        <w:rPr>
          <w:rFonts w:ascii="Arial"/>
          <w:w w:val="105"/>
          <w:sz w:val="16"/>
        </w:rPr>
        <w:t xml:space="preserve"> </w:t>
      </w:r>
      <w:r>
        <w:rPr>
          <w:rFonts w:ascii="Arial"/>
          <w:spacing w:val="37"/>
          <w:w w:val="105"/>
          <w:sz w:val="16"/>
        </w:rPr>
        <w:t xml:space="preserve"> </w:t>
      </w:r>
      <w:r>
        <w:rPr>
          <w:w w:val="105"/>
        </w:rPr>
        <w:t>Interviews</w:t>
      </w:r>
    </w:p>
    <w:p w:rsidR="00F908A5" w:rsidRDefault="00700274">
      <w:pPr>
        <w:spacing w:before="2"/>
        <w:ind w:left="805"/>
      </w:pPr>
      <w:r>
        <w:rPr>
          <w:w w:val="105"/>
        </w:rPr>
        <w:t>Board Approval of Contract</w:t>
      </w:r>
    </w:p>
    <w:p w:rsidR="00F908A5" w:rsidRDefault="00700274">
      <w:pPr>
        <w:spacing w:before="118"/>
        <w:ind w:left="805"/>
      </w:pPr>
      <w:r>
        <w:rPr>
          <w:w w:val="105"/>
        </w:rPr>
        <w:t>Award of Contract</w:t>
      </w:r>
    </w:p>
    <w:p w:rsidR="00F908A5" w:rsidRDefault="00700274">
      <w:pPr>
        <w:spacing w:before="120"/>
        <w:ind w:left="805"/>
      </w:pPr>
      <w:r>
        <w:rPr>
          <w:w w:val="105"/>
        </w:rPr>
        <w:t>Start of Contract</w:t>
      </w:r>
    </w:p>
    <w:p w:rsidR="00F908A5" w:rsidRDefault="00700274">
      <w:pPr>
        <w:spacing w:before="160"/>
        <w:ind w:left="806"/>
      </w:pPr>
      <w:r>
        <w:br w:type="column"/>
      </w:r>
      <w:r w:rsidR="00906303">
        <w:t>April 4, 2018</w:t>
      </w:r>
    </w:p>
    <w:p w:rsidR="00F908A5" w:rsidRDefault="00700274">
      <w:pPr>
        <w:spacing w:before="119"/>
        <w:ind w:left="805"/>
      </w:pPr>
      <w:r>
        <w:t>May 3, 20</w:t>
      </w:r>
      <w:r w:rsidR="00906303">
        <w:t>1</w:t>
      </w:r>
      <w:r>
        <w:t>8</w:t>
      </w:r>
    </w:p>
    <w:p w:rsidR="00F908A5" w:rsidRDefault="00906303">
      <w:pPr>
        <w:spacing w:before="119"/>
        <w:ind w:left="805"/>
      </w:pPr>
      <w:r>
        <w:t>May 10</w:t>
      </w:r>
      <w:r w:rsidR="00700274">
        <w:t>, 20</w:t>
      </w:r>
      <w:r>
        <w:t>1</w:t>
      </w:r>
      <w:r w:rsidR="00700274">
        <w:t>8</w:t>
      </w:r>
    </w:p>
    <w:p w:rsidR="00F908A5" w:rsidRDefault="00906303">
      <w:pPr>
        <w:spacing w:before="119"/>
        <w:ind w:left="806"/>
      </w:pPr>
      <w:r>
        <w:t xml:space="preserve">May 16, </w:t>
      </w:r>
      <w:r w:rsidR="00700274">
        <w:t>20</w:t>
      </w:r>
      <w:r>
        <w:t>1</w:t>
      </w:r>
      <w:r w:rsidR="00700274">
        <w:t>8</w:t>
      </w:r>
    </w:p>
    <w:p w:rsidR="00F908A5" w:rsidRDefault="00700274">
      <w:pPr>
        <w:spacing w:before="119"/>
        <w:ind w:left="806"/>
      </w:pPr>
      <w:r>
        <w:t xml:space="preserve">June </w:t>
      </w:r>
      <w:r w:rsidR="00906303">
        <w:t>4</w:t>
      </w:r>
      <w:r>
        <w:t>, 20</w:t>
      </w:r>
      <w:r w:rsidR="00906303">
        <w:t>1</w:t>
      </w:r>
      <w:r>
        <w:t>8</w:t>
      </w:r>
    </w:p>
    <w:p w:rsidR="00F908A5" w:rsidRDefault="00700274">
      <w:pPr>
        <w:spacing w:before="119"/>
        <w:ind w:left="806"/>
      </w:pPr>
      <w:r>
        <w:t xml:space="preserve">June </w:t>
      </w:r>
      <w:r w:rsidR="00906303">
        <w:t>5</w:t>
      </w:r>
      <w:r>
        <w:t>, 20</w:t>
      </w:r>
      <w:r w:rsidR="00906303">
        <w:t>1</w:t>
      </w:r>
      <w:r>
        <w:t>8</w:t>
      </w:r>
    </w:p>
    <w:p w:rsidR="00F908A5" w:rsidRDefault="00700274">
      <w:pPr>
        <w:spacing w:before="119"/>
        <w:ind w:left="806"/>
      </w:pPr>
      <w:r>
        <w:t>July 1, 20</w:t>
      </w:r>
      <w:r w:rsidR="00906303">
        <w:t>18</w:t>
      </w:r>
    </w:p>
    <w:p w:rsidR="00F908A5" w:rsidRDefault="00F908A5">
      <w:pPr>
        <w:sectPr w:rsidR="00F908A5">
          <w:type w:val="continuous"/>
          <w:pgSz w:w="12240" w:h="15840"/>
          <w:pgMar w:top="640" w:right="980" w:bottom="0" w:left="880" w:header="720" w:footer="720" w:gutter="0"/>
          <w:cols w:num="2" w:space="720" w:equalWidth="0">
            <w:col w:w="3882" w:space="1906"/>
            <w:col w:w="4592"/>
          </w:cols>
        </w:sectPr>
      </w:pPr>
    </w:p>
    <w:p w:rsidR="00F908A5" w:rsidRDefault="00F908A5">
      <w:pPr>
        <w:pStyle w:val="BodyText"/>
        <w:rPr>
          <w:sz w:val="20"/>
        </w:rPr>
      </w:pPr>
    </w:p>
    <w:p w:rsidR="00F908A5" w:rsidRDefault="00700274" w:rsidP="005C45B5">
      <w:pPr>
        <w:spacing w:before="205"/>
        <w:ind w:left="720" w:right="1008"/>
      </w:pPr>
      <w:r>
        <w:t>Thank you for your interest in working with the City of Albany for this service. We look forward to receiving your proposal.</w:t>
      </w:r>
    </w:p>
    <w:p w:rsidR="00F908A5" w:rsidRDefault="00F908A5">
      <w:pPr>
        <w:pStyle w:val="BodyText"/>
        <w:rPr>
          <w:sz w:val="20"/>
        </w:rPr>
      </w:pPr>
    </w:p>
    <w:p w:rsidR="00F908A5" w:rsidRDefault="00F908A5">
      <w:pPr>
        <w:pStyle w:val="BodyText"/>
        <w:spacing w:before="1"/>
        <w:rPr>
          <w:sz w:val="16"/>
        </w:rPr>
      </w:pPr>
    </w:p>
    <w:p w:rsidR="005A3A2C" w:rsidRDefault="005A3A2C">
      <w:pPr>
        <w:pStyle w:val="BodyText"/>
        <w:spacing w:before="1"/>
        <w:rPr>
          <w:sz w:val="16"/>
        </w:rPr>
      </w:pPr>
    </w:p>
    <w:p w:rsidR="005A3A2C" w:rsidRDefault="005A3A2C" w:rsidP="005A3A2C">
      <w:pPr>
        <w:spacing w:before="75"/>
        <w:ind w:left="104"/>
        <w:rPr>
          <w:b/>
        </w:rPr>
      </w:pPr>
      <w:proofErr w:type="gramStart"/>
      <w:r>
        <w:rPr>
          <w:b/>
          <w:position w:val="1"/>
        </w:rPr>
        <w:t>VIV .</w:t>
      </w:r>
      <w:proofErr w:type="gramEnd"/>
      <w:r>
        <w:rPr>
          <w:b/>
          <w:position w:val="1"/>
        </w:rPr>
        <w:t xml:space="preserve">   </w:t>
      </w:r>
      <w:r>
        <w:rPr>
          <w:b/>
          <w:u w:val="thick"/>
        </w:rPr>
        <w:t>EXHIBITS AND ATTACHMENTS</w:t>
      </w:r>
    </w:p>
    <w:p w:rsidR="005A3A2C" w:rsidRDefault="005A3A2C">
      <w:pPr>
        <w:pStyle w:val="BodyText"/>
        <w:spacing w:before="1"/>
        <w:rPr>
          <w:sz w:val="16"/>
        </w:rPr>
      </w:pPr>
    </w:p>
    <w:p w:rsidR="00F908A5" w:rsidRDefault="00F908A5">
      <w:pPr>
        <w:rPr>
          <w:sz w:val="16"/>
        </w:rPr>
        <w:sectPr w:rsidR="00F908A5">
          <w:type w:val="continuous"/>
          <w:pgSz w:w="12240" w:h="15840"/>
          <w:pgMar w:top="640" w:right="980" w:bottom="0" w:left="880" w:header="720" w:footer="720" w:gutter="0"/>
          <w:cols w:space="720"/>
        </w:sectPr>
      </w:pPr>
    </w:p>
    <w:p w:rsidR="00F908A5" w:rsidRDefault="00906303">
      <w:pPr>
        <w:pStyle w:val="ListParagraph"/>
        <w:numPr>
          <w:ilvl w:val="0"/>
          <w:numId w:val="1"/>
        </w:numPr>
        <w:tabs>
          <w:tab w:val="left" w:pos="1231"/>
          <w:tab w:val="left" w:pos="1232"/>
        </w:tabs>
        <w:spacing w:before="214" w:line="269" w:lineRule="exact"/>
      </w:pPr>
      <w:r>
        <w:t>Janitorial Specifications</w:t>
      </w:r>
    </w:p>
    <w:p w:rsidR="00906303" w:rsidRDefault="00906303">
      <w:pPr>
        <w:pStyle w:val="ListParagraph"/>
        <w:numPr>
          <w:ilvl w:val="0"/>
          <w:numId w:val="1"/>
        </w:numPr>
        <w:tabs>
          <w:tab w:val="left" w:pos="1231"/>
          <w:tab w:val="left" w:pos="1232"/>
        </w:tabs>
        <w:spacing w:line="268" w:lineRule="exact"/>
      </w:pPr>
      <w:r>
        <w:t>Janitorial Specifications for the Library</w:t>
      </w:r>
    </w:p>
    <w:p w:rsidR="00F908A5" w:rsidRDefault="00A74230">
      <w:pPr>
        <w:pStyle w:val="ListParagraph"/>
        <w:numPr>
          <w:ilvl w:val="0"/>
          <w:numId w:val="1"/>
        </w:numPr>
        <w:tabs>
          <w:tab w:val="left" w:pos="1231"/>
          <w:tab w:val="left" w:pos="1232"/>
        </w:tabs>
        <w:spacing w:line="268" w:lineRule="exact"/>
      </w:pPr>
      <w:r>
        <w:t xml:space="preserve">Schedule </w:t>
      </w:r>
      <w:r w:rsidR="009660C9">
        <w:t>D</w:t>
      </w:r>
      <w:r>
        <w:t xml:space="preserve">ays of </w:t>
      </w:r>
      <w:r w:rsidR="009660C9">
        <w:t>W</w:t>
      </w:r>
      <w:r>
        <w:t>eek for Cleaning</w:t>
      </w:r>
    </w:p>
    <w:p w:rsidR="00F908A5" w:rsidRDefault="00BB426B">
      <w:pPr>
        <w:pStyle w:val="ListParagraph"/>
        <w:numPr>
          <w:ilvl w:val="0"/>
          <w:numId w:val="1"/>
        </w:numPr>
        <w:tabs>
          <w:tab w:val="left" w:pos="1231"/>
          <w:tab w:val="left" w:pos="1232"/>
        </w:tabs>
        <w:spacing w:line="269" w:lineRule="exact"/>
      </w:pPr>
      <w:r>
        <w:t xml:space="preserve">Additional Billable Work </w:t>
      </w:r>
    </w:p>
    <w:p w:rsidR="00BB426B" w:rsidRDefault="00BB426B" w:rsidP="00BB426B">
      <w:pPr>
        <w:pStyle w:val="ListParagraph"/>
        <w:numPr>
          <w:ilvl w:val="0"/>
          <w:numId w:val="1"/>
        </w:numPr>
        <w:tabs>
          <w:tab w:val="left" w:pos="1230"/>
          <w:tab w:val="left" w:pos="1231"/>
        </w:tabs>
        <w:spacing w:line="269" w:lineRule="exact"/>
        <w:ind w:left="1230" w:hanging="359"/>
      </w:pPr>
      <w:r>
        <w:t>Insurance Requirements</w:t>
      </w:r>
    </w:p>
    <w:p w:rsidR="00F908A5" w:rsidRDefault="00BB426B" w:rsidP="00BB426B">
      <w:pPr>
        <w:pStyle w:val="ListParagraph"/>
        <w:numPr>
          <w:ilvl w:val="0"/>
          <w:numId w:val="1"/>
        </w:numPr>
        <w:tabs>
          <w:tab w:val="left" w:pos="1230"/>
          <w:tab w:val="left" w:pos="1231"/>
        </w:tabs>
        <w:spacing w:line="269" w:lineRule="exact"/>
        <w:ind w:left="1230"/>
      </w:pPr>
      <w:r>
        <w:t xml:space="preserve">Draft </w:t>
      </w:r>
      <w:r w:rsidR="009660C9">
        <w:t>C</w:t>
      </w:r>
      <w:r>
        <w:t>opy of Contract</w:t>
      </w:r>
    </w:p>
    <w:p w:rsidR="00F26FD9" w:rsidRDefault="00F26FD9" w:rsidP="00BB426B">
      <w:pPr>
        <w:pStyle w:val="ListParagraph"/>
        <w:numPr>
          <w:ilvl w:val="0"/>
          <w:numId w:val="1"/>
        </w:numPr>
        <w:tabs>
          <w:tab w:val="left" w:pos="1230"/>
          <w:tab w:val="left" w:pos="1231"/>
        </w:tabs>
        <w:spacing w:line="269" w:lineRule="exact"/>
        <w:ind w:left="1230"/>
      </w:pPr>
      <w:r>
        <w:t>Recycling Program</w:t>
      </w:r>
    </w:p>
    <w:p w:rsidR="00B44295" w:rsidRDefault="00B44295" w:rsidP="00BB426B">
      <w:pPr>
        <w:pStyle w:val="ListParagraph"/>
        <w:numPr>
          <w:ilvl w:val="0"/>
          <w:numId w:val="1"/>
        </w:numPr>
        <w:tabs>
          <w:tab w:val="left" w:pos="1230"/>
          <w:tab w:val="left" w:pos="1231"/>
        </w:tabs>
        <w:spacing w:line="269" w:lineRule="exact"/>
        <w:ind w:left="1230"/>
      </w:pPr>
      <w:r>
        <w:t>Quantities of Facilities</w:t>
      </w:r>
    </w:p>
    <w:p w:rsidR="00B44295" w:rsidRDefault="00B44295" w:rsidP="00BB426B">
      <w:pPr>
        <w:pStyle w:val="ListParagraph"/>
        <w:numPr>
          <w:ilvl w:val="0"/>
          <w:numId w:val="1"/>
        </w:numPr>
        <w:tabs>
          <w:tab w:val="left" w:pos="1230"/>
          <w:tab w:val="left" w:pos="1231"/>
        </w:tabs>
        <w:spacing w:line="269" w:lineRule="exact"/>
        <w:ind w:left="1230"/>
      </w:pPr>
      <w:r>
        <w:t>Floor Plans of Facilities</w:t>
      </w:r>
      <w:r>
        <w:tab/>
      </w:r>
      <w:r>
        <w:tab/>
      </w:r>
      <w:r>
        <w:tab/>
      </w:r>
      <w:r>
        <w:tab/>
      </w:r>
    </w:p>
    <w:p w:rsidR="00B20A2C" w:rsidRDefault="00B20A2C" w:rsidP="00B20A2C">
      <w:pPr>
        <w:tabs>
          <w:tab w:val="left" w:pos="1230"/>
          <w:tab w:val="left" w:pos="1231"/>
        </w:tabs>
        <w:spacing w:line="269" w:lineRule="exact"/>
      </w:pPr>
    </w:p>
    <w:p w:rsidR="00B20A2C" w:rsidRDefault="00B20A2C" w:rsidP="00B20A2C">
      <w:pPr>
        <w:tabs>
          <w:tab w:val="left" w:pos="1230"/>
          <w:tab w:val="left" w:pos="1231"/>
        </w:tabs>
        <w:spacing w:line="269" w:lineRule="exact"/>
      </w:pPr>
    </w:p>
    <w:p w:rsidR="00B20A2C" w:rsidRDefault="00B20A2C" w:rsidP="00B20A2C">
      <w:pPr>
        <w:tabs>
          <w:tab w:val="left" w:pos="1230"/>
          <w:tab w:val="left" w:pos="1231"/>
        </w:tabs>
        <w:spacing w:line="269" w:lineRule="exact"/>
      </w:pPr>
    </w:p>
    <w:p w:rsidR="00B20A2C" w:rsidRDefault="00B20A2C" w:rsidP="00B20A2C">
      <w:pPr>
        <w:tabs>
          <w:tab w:val="left" w:pos="1230"/>
          <w:tab w:val="left" w:pos="1231"/>
        </w:tabs>
        <w:spacing w:line="269" w:lineRule="exact"/>
      </w:pPr>
    </w:p>
    <w:p w:rsidR="00B20A2C" w:rsidRDefault="00B20A2C" w:rsidP="00B20A2C">
      <w:pPr>
        <w:tabs>
          <w:tab w:val="left" w:pos="1230"/>
          <w:tab w:val="left" w:pos="1231"/>
        </w:tabs>
        <w:spacing w:line="269" w:lineRule="exact"/>
      </w:pPr>
    </w:p>
    <w:p w:rsidR="00B20A2C" w:rsidRDefault="00B20A2C" w:rsidP="00B20A2C">
      <w:pPr>
        <w:tabs>
          <w:tab w:val="left" w:pos="1230"/>
          <w:tab w:val="left" w:pos="1231"/>
        </w:tabs>
        <w:spacing w:line="269" w:lineRule="exact"/>
      </w:pPr>
    </w:p>
    <w:p w:rsidR="00B20A2C" w:rsidRDefault="00B20A2C" w:rsidP="00B20A2C">
      <w:pPr>
        <w:tabs>
          <w:tab w:val="left" w:pos="1230"/>
          <w:tab w:val="left" w:pos="1231"/>
        </w:tabs>
        <w:spacing w:line="269" w:lineRule="exact"/>
      </w:pPr>
    </w:p>
    <w:p w:rsidR="00B20A2C" w:rsidRDefault="00B20A2C" w:rsidP="00B20A2C">
      <w:pPr>
        <w:tabs>
          <w:tab w:val="left" w:pos="1230"/>
          <w:tab w:val="left" w:pos="1231"/>
        </w:tabs>
        <w:spacing w:line="269" w:lineRule="exact"/>
        <w:jc w:val="center"/>
      </w:pPr>
      <w:r>
        <w:t>END OF REQUEST FOR PROPOSAL</w:t>
      </w:r>
    </w:p>
    <w:p w:rsidR="00F908A5" w:rsidRDefault="00700274">
      <w:pPr>
        <w:pStyle w:val="BodyText"/>
      </w:pPr>
      <w:r>
        <w:br w:type="column"/>
      </w:r>
    </w:p>
    <w:p w:rsidR="00F908A5" w:rsidRDefault="00906303">
      <w:pPr>
        <w:spacing w:line="254" w:lineRule="auto"/>
        <w:ind w:left="158" w:right="2555" w:firstLine="1"/>
        <w:jc w:val="both"/>
      </w:pPr>
      <w:r>
        <w:t xml:space="preserve">Exhibit A Exhibit B </w:t>
      </w:r>
      <w:r w:rsidR="00A74230">
        <w:t>Exhibit C Exhibit D</w:t>
      </w:r>
      <w:r w:rsidR="00700274">
        <w:t xml:space="preserve"> </w:t>
      </w:r>
      <w:r w:rsidR="00BB426B">
        <w:t>Exhibit E Exhibit</w:t>
      </w:r>
      <w:r w:rsidR="00700274">
        <w:t xml:space="preserve"> </w:t>
      </w:r>
      <w:r w:rsidR="00BB426B">
        <w:t xml:space="preserve">       F</w:t>
      </w:r>
      <w:r w:rsidR="00700274">
        <w:t xml:space="preserve"> </w:t>
      </w:r>
    </w:p>
    <w:p w:rsidR="00F26FD9" w:rsidRDefault="00F26FD9">
      <w:pPr>
        <w:spacing w:line="254" w:lineRule="auto"/>
        <w:ind w:left="158" w:right="2555" w:firstLine="1"/>
        <w:jc w:val="both"/>
      </w:pPr>
      <w:r>
        <w:t>Exhibit       G</w:t>
      </w:r>
    </w:p>
    <w:p w:rsidR="00B44295" w:rsidRDefault="00B44295">
      <w:pPr>
        <w:spacing w:line="254" w:lineRule="auto"/>
        <w:ind w:left="158" w:right="2555" w:firstLine="1"/>
        <w:jc w:val="both"/>
      </w:pPr>
      <w:r>
        <w:t>Attachment A</w:t>
      </w:r>
    </w:p>
    <w:p w:rsidR="00B44295" w:rsidRDefault="00B44295">
      <w:pPr>
        <w:spacing w:line="254" w:lineRule="auto"/>
        <w:ind w:left="158" w:right="2555" w:firstLine="1"/>
        <w:jc w:val="both"/>
      </w:pPr>
      <w:r>
        <w:t>Attachment B</w:t>
      </w:r>
    </w:p>
    <w:sectPr w:rsidR="00B44295">
      <w:type w:val="continuous"/>
      <w:pgSz w:w="12240" w:h="15840"/>
      <w:pgMar w:top="640" w:right="980" w:bottom="0" w:left="880" w:header="720" w:footer="720" w:gutter="0"/>
      <w:cols w:num="2" w:space="720" w:equalWidth="0">
        <w:col w:w="5718" w:space="706"/>
        <w:col w:w="39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9E9" w:rsidRDefault="00700274">
      <w:r>
        <w:separator/>
      </w:r>
    </w:p>
  </w:endnote>
  <w:endnote w:type="continuationSeparator" w:id="0">
    <w:p w:rsidR="002359E9" w:rsidRDefault="007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58" w:rsidRDefault="00474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58" w:rsidRDefault="00474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58" w:rsidRDefault="00474F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C28" w:rsidRDefault="002E7C28" w:rsidP="002E7C28">
    <w:pPr>
      <w:ind w:left="3176" w:right="3096"/>
      <w:jc w:val="center"/>
      <w:rPr>
        <w:sz w:val="18"/>
      </w:rPr>
    </w:pPr>
    <w:r>
      <w:rPr>
        <w:sz w:val="18"/>
      </w:rPr>
      <w:t xml:space="preserve">540 Cleveland, Albany, CA 94710 Tel: 510.524.8170 E-mail: </w:t>
    </w:r>
    <w:hyperlink r:id="rId1">
      <w:r>
        <w:rPr>
          <w:color w:val="0000FF"/>
          <w:sz w:val="18"/>
          <w:u w:val="single" w:color="0000FF"/>
        </w:rPr>
        <w:t>grossi@albanyca.org</w:t>
      </w:r>
    </w:hyperlink>
  </w:p>
  <w:p w:rsidR="00F908A5" w:rsidRDefault="00C830D0">
    <w:pPr>
      <w:pStyle w:val="BodyText"/>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500.1pt;margin-top:760.35pt;width:58.4pt;height:10.85pt;z-index:-7912;mso-position-horizontal-relative:page;mso-position-vertical-relative:page" filled="f" stroked="f">
          <v:textbox inset="0,0,0,0">
            <w:txbxContent>
              <w:p w:rsidR="00F908A5" w:rsidRDefault="00700274">
                <w:pPr>
                  <w:spacing w:before="13"/>
                  <w:ind w:left="20"/>
                  <w:rPr>
                    <w:sz w:val="16"/>
                  </w:rPr>
                </w:pPr>
                <w:r>
                  <w:rPr>
                    <w:sz w:val="16"/>
                  </w:rPr>
                  <w:t>Revised 01/09/18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8A5" w:rsidRDefault="00C830D0">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00.1pt;margin-top:760.35pt;width:58.4pt;height:10.85pt;z-index:-7840;mso-position-horizontal-relative:page;mso-position-vertical-relative:page" filled="f" stroked="f">
          <v:textbox inset="0,0,0,0">
            <w:txbxContent>
              <w:p w:rsidR="00F908A5" w:rsidRDefault="00700274">
                <w:pPr>
                  <w:spacing w:before="13"/>
                  <w:ind w:left="20"/>
                  <w:rPr>
                    <w:sz w:val="16"/>
                  </w:rPr>
                </w:pPr>
                <w:r>
                  <w:rPr>
                    <w:sz w:val="16"/>
                  </w:rPr>
                  <w:t>Revised 01/09/18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9E9" w:rsidRDefault="00700274">
      <w:r>
        <w:separator/>
      </w:r>
    </w:p>
  </w:footnote>
  <w:footnote w:type="continuationSeparator" w:id="0">
    <w:p w:rsidR="002359E9" w:rsidRDefault="007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58" w:rsidRDefault="00474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58" w:rsidRDefault="00474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58" w:rsidRDefault="00474F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8A5" w:rsidRDefault="00C830D0">
    <w:pPr>
      <w:pStyle w:val="BodyText"/>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49.4pt;margin-top:22.7pt;width:119.9pt;height:25.2pt;z-index:-7936;mso-position-horizontal-relative:page;mso-position-vertical-relative:page" filled="f" stroked="f">
          <v:textbox inset="0,0,0,0">
            <w:txbxContent>
              <w:p w:rsidR="00F908A5" w:rsidRDefault="00700274">
                <w:pPr>
                  <w:spacing w:before="12"/>
                  <w:ind w:left="20"/>
                  <w:rPr>
                    <w:b/>
                    <w:sz w:val="20"/>
                  </w:rPr>
                </w:pPr>
                <w:r>
                  <w:rPr>
                    <w:b/>
                    <w:sz w:val="20"/>
                  </w:rPr>
                  <w:t>City of Albany</w:t>
                </w:r>
              </w:p>
              <w:p w:rsidR="00F908A5" w:rsidRDefault="00700274">
                <w:pPr>
                  <w:spacing w:before="11"/>
                  <w:ind w:left="20"/>
                  <w:rPr>
                    <w:b/>
                    <w:sz w:val="20"/>
                  </w:rPr>
                </w:pPr>
                <w:r>
                  <w:rPr>
                    <w:b/>
                    <w:sz w:val="20"/>
                  </w:rPr>
                  <w:t>Janitorial Services</w:t>
                </w:r>
                <w:r w:rsidR="00474F58">
                  <w:rPr>
                    <w:b/>
                    <w:sz w:val="20"/>
                  </w:rPr>
                  <w:t xml:space="preserve"> RFP</w:t>
                </w:r>
              </w:p>
            </w:txbxContent>
          </v:textbox>
          <w10:wrap anchorx="page" anchory="page"/>
        </v:shape>
      </w:pict>
    </w:r>
    <w:r>
      <w:pict>
        <v:shape id="_x0000_s1030" type="#_x0000_t202" style="position:absolute;margin-left:472.7pt;margin-top:20.95pt;width:32.05pt;height:15.3pt;z-index:-7960;mso-position-horizontal-relative:page;mso-position-vertical-relative:page" filled="f" stroked="f">
          <v:textbox inset="0,0,0,0">
            <w:txbxContent>
              <w:p w:rsidR="00F908A5" w:rsidRDefault="00700274">
                <w:pPr>
                  <w:spacing w:before="10"/>
                  <w:ind w:left="20"/>
                  <w:rPr>
                    <w:sz w:val="24"/>
                  </w:rPr>
                </w:pPr>
                <w:r>
                  <w:rPr>
                    <w:b/>
                    <w:sz w:val="20"/>
                  </w:rPr>
                  <w:t xml:space="preserve">Page </w:t>
                </w: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8A5" w:rsidRDefault="00C830D0">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472.7pt;margin-top:20.95pt;width:32.05pt;height:15.3pt;z-index:-7888;mso-position-horizontal-relative:page;mso-position-vertical-relative:page" filled="f" stroked="f">
          <v:textbox inset="0,0,0,0">
            <w:txbxContent>
              <w:p w:rsidR="00F908A5" w:rsidRDefault="00700274">
                <w:pPr>
                  <w:spacing w:before="10"/>
                  <w:ind w:left="20"/>
                  <w:rPr>
                    <w:sz w:val="24"/>
                  </w:rPr>
                </w:pPr>
                <w:r>
                  <w:rPr>
                    <w:b/>
                    <w:sz w:val="20"/>
                  </w:rPr>
                  <w:t xml:space="preserve">Page </w:t>
                </w:r>
                <w:r>
                  <w:fldChar w:fldCharType="begin"/>
                </w:r>
                <w:r>
                  <w:rPr>
                    <w:sz w:val="24"/>
                  </w:rPr>
                  <w:instrText xml:space="preserve"> PAGE </w:instrText>
                </w:r>
                <w:r>
                  <w:fldChar w:fldCharType="separate"/>
                </w:r>
                <w:r>
                  <w:t>3</w:t>
                </w:r>
                <w:r>
                  <w:fldChar w:fldCharType="end"/>
                </w:r>
              </w:p>
            </w:txbxContent>
          </v:textbox>
          <w10:wrap anchorx="page" anchory="page"/>
        </v:shape>
      </w:pict>
    </w:r>
    <w:r>
      <w:pict>
        <v:shape id="_x0000_s1026" type="#_x0000_t202" style="position:absolute;margin-left:49.4pt;margin-top:22.7pt;width:77.6pt;height:25.2pt;z-index:-7864;mso-position-horizontal-relative:page;mso-position-vertical-relative:page" filled="f" stroked="f">
          <v:textbox inset="0,0,0,0">
            <w:txbxContent>
              <w:p w:rsidR="00F908A5" w:rsidRDefault="00700274">
                <w:pPr>
                  <w:spacing w:before="12"/>
                  <w:ind w:left="20"/>
                  <w:rPr>
                    <w:b/>
                    <w:sz w:val="20"/>
                  </w:rPr>
                </w:pPr>
                <w:r>
                  <w:rPr>
                    <w:b/>
                    <w:sz w:val="20"/>
                  </w:rPr>
                  <w:t>City of Albany</w:t>
                </w:r>
              </w:p>
              <w:p w:rsidR="00F908A5" w:rsidRDefault="00700274">
                <w:pPr>
                  <w:spacing w:before="11"/>
                  <w:ind w:left="20"/>
                  <w:rPr>
                    <w:b/>
                    <w:sz w:val="20"/>
                  </w:rPr>
                </w:pPr>
                <w:r>
                  <w:rPr>
                    <w:b/>
                    <w:sz w:val="20"/>
                  </w:rPr>
                  <w:t>Janitorial Service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8A5" w:rsidRDefault="00F908A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0543"/>
    <w:multiLevelType w:val="hybridMultilevel"/>
    <w:tmpl w:val="271A6144"/>
    <w:lvl w:ilvl="0" w:tplc="E39A491C">
      <w:start w:val="1"/>
      <w:numFmt w:val="lowerLetter"/>
      <w:lvlText w:val="%1."/>
      <w:lvlJc w:val="left"/>
      <w:pPr>
        <w:ind w:left="1220" w:hanging="361"/>
        <w:jc w:val="left"/>
      </w:pPr>
      <w:rPr>
        <w:rFonts w:ascii="Times New Roman" w:eastAsia="Times New Roman" w:hAnsi="Times New Roman" w:cs="Times New Roman" w:hint="default"/>
        <w:spacing w:val="-2"/>
        <w:w w:val="99"/>
        <w:sz w:val="24"/>
        <w:szCs w:val="24"/>
      </w:rPr>
    </w:lvl>
    <w:lvl w:ilvl="1" w:tplc="49467A70">
      <w:numFmt w:val="bullet"/>
      <w:lvlText w:val="•"/>
      <w:lvlJc w:val="left"/>
      <w:pPr>
        <w:ind w:left="2138" w:hanging="361"/>
      </w:pPr>
      <w:rPr>
        <w:rFonts w:hint="default"/>
      </w:rPr>
    </w:lvl>
    <w:lvl w:ilvl="2" w:tplc="7BB406D8">
      <w:numFmt w:val="bullet"/>
      <w:lvlText w:val="•"/>
      <w:lvlJc w:val="left"/>
      <w:pPr>
        <w:ind w:left="3056" w:hanging="361"/>
      </w:pPr>
      <w:rPr>
        <w:rFonts w:hint="default"/>
      </w:rPr>
    </w:lvl>
    <w:lvl w:ilvl="3" w:tplc="DA906A4A">
      <w:numFmt w:val="bullet"/>
      <w:lvlText w:val="•"/>
      <w:lvlJc w:val="left"/>
      <w:pPr>
        <w:ind w:left="3974" w:hanging="361"/>
      </w:pPr>
      <w:rPr>
        <w:rFonts w:hint="default"/>
      </w:rPr>
    </w:lvl>
    <w:lvl w:ilvl="4" w:tplc="10EC925A">
      <w:numFmt w:val="bullet"/>
      <w:lvlText w:val="•"/>
      <w:lvlJc w:val="left"/>
      <w:pPr>
        <w:ind w:left="4892" w:hanging="361"/>
      </w:pPr>
      <w:rPr>
        <w:rFonts w:hint="default"/>
      </w:rPr>
    </w:lvl>
    <w:lvl w:ilvl="5" w:tplc="163EB074">
      <w:numFmt w:val="bullet"/>
      <w:lvlText w:val="•"/>
      <w:lvlJc w:val="left"/>
      <w:pPr>
        <w:ind w:left="5810" w:hanging="361"/>
      </w:pPr>
      <w:rPr>
        <w:rFonts w:hint="default"/>
      </w:rPr>
    </w:lvl>
    <w:lvl w:ilvl="6" w:tplc="ED9E60EE">
      <w:numFmt w:val="bullet"/>
      <w:lvlText w:val="•"/>
      <w:lvlJc w:val="left"/>
      <w:pPr>
        <w:ind w:left="6728" w:hanging="361"/>
      </w:pPr>
      <w:rPr>
        <w:rFonts w:hint="default"/>
      </w:rPr>
    </w:lvl>
    <w:lvl w:ilvl="7" w:tplc="273C991E">
      <w:numFmt w:val="bullet"/>
      <w:lvlText w:val="•"/>
      <w:lvlJc w:val="left"/>
      <w:pPr>
        <w:ind w:left="7646" w:hanging="361"/>
      </w:pPr>
      <w:rPr>
        <w:rFonts w:hint="default"/>
      </w:rPr>
    </w:lvl>
    <w:lvl w:ilvl="8" w:tplc="ABA2E2DE">
      <w:numFmt w:val="bullet"/>
      <w:lvlText w:val="•"/>
      <w:lvlJc w:val="left"/>
      <w:pPr>
        <w:ind w:left="8564" w:hanging="361"/>
      </w:pPr>
      <w:rPr>
        <w:rFonts w:hint="default"/>
      </w:rPr>
    </w:lvl>
  </w:abstractNum>
  <w:abstractNum w:abstractNumId="1" w15:restartNumberingAfterBreak="0">
    <w:nsid w:val="1F3D26F8"/>
    <w:multiLevelType w:val="hybridMultilevel"/>
    <w:tmpl w:val="50C871DA"/>
    <w:lvl w:ilvl="0" w:tplc="16901AB4">
      <w:start w:val="1"/>
      <w:numFmt w:val="upperRoman"/>
      <w:lvlText w:val="%1."/>
      <w:lvlJc w:val="left"/>
      <w:pPr>
        <w:ind w:left="827" w:hanging="720"/>
        <w:jc w:val="left"/>
      </w:pPr>
      <w:rPr>
        <w:rFonts w:hint="default"/>
        <w:b/>
        <w:bCs/>
        <w:spacing w:val="-1"/>
        <w:w w:val="99"/>
      </w:rPr>
    </w:lvl>
    <w:lvl w:ilvl="1" w:tplc="C674D2C6">
      <w:start w:val="1"/>
      <w:numFmt w:val="decimal"/>
      <w:lvlText w:val="%2."/>
      <w:lvlJc w:val="left"/>
      <w:pPr>
        <w:ind w:left="1188" w:hanging="361"/>
        <w:jc w:val="left"/>
      </w:pPr>
      <w:rPr>
        <w:rFonts w:ascii="Times New Roman" w:eastAsia="Times New Roman" w:hAnsi="Times New Roman" w:cs="Times New Roman" w:hint="default"/>
        <w:spacing w:val="-1"/>
        <w:w w:val="99"/>
        <w:sz w:val="24"/>
        <w:szCs w:val="24"/>
      </w:rPr>
    </w:lvl>
    <w:lvl w:ilvl="2" w:tplc="9BD4A040">
      <w:start w:val="1"/>
      <w:numFmt w:val="lowerRoman"/>
      <w:lvlText w:val="%3."/>
      <w:lvlJc w:val="left"/>
      <w:pPr>
        <w:ind w:left="1907" w:hanging="308"/>
        <w:jc w:val="right"/>
      </w:pPr>
      <w:rPr>
        <w:rFonts w:ascii="Times New Roman" w:eastAsia="Times New Roman" w:hAnsi="Times New Roman" w:cs="Times New Roman" w:hint="default"/>
        <w:w w:val="100"/>
        <w:sz w:val="24"/>
        <w:szCs w:val="24"/>
      </w:rPr>
    </w:lvl>
    <w:lvl w:ilvl="3" w:tplc="21B0DCD8">
      <w:numFmt w:val="bullet"/>
      <w:lvlText w:val="•"/>
      <w:lvlJc w:val="left"/>
      <w:pPr>
        <w:ind w:left="1900" w:hanging="308"/>
      </w:pPr>
      <w:rPr>
        <w:rFonts w:hint="default"/>
      </w:rPr>
    </w:lvl>
    <w:lvl w:ilvl="4" w:tplc="E138BDEC">
      <w:numFmt w:val="bullet"/>
      <w:lvlText w:val="•"/>
      <w:lvlJc w:val="left"/>
      <w:pPr>
        <w:ind w:left="3108" w:hanging="308"/>
      </w:pPr>
      <w:rPr>
        <w:rFonts w:hint="default"/>
      </w:rPr>
    </w:lvl>
    <w:lvl w:ilvl="5" w:tplc="B16C077C">
      <w:numFmt w:val="bullet"/>
      <w:lvlText w:val="•"/>
      <w:lvlJc w:val="left"/>
      <w:pPr>
        <w:ind w:left="4317" w:hanging="308"/>
      </w:pPr>
      <w:rPr>
        <w:rFonts w:hint="default"/>
      </w:rPr>
    </w:lvl>
    <w:lvl w:ilvl="6" w:tplc="63228492">
      <w:numFmt w:val="bullet"/>
      <w:lvlText w:val="•"/>
      <w:lvlJc w:val="left"/>
      <w:pPr>
        <w:ind w:left="5525" w:hanging="308"/>
      </w:pPr>
      <w:rPr>
        <w:rFonts w:hint="default"/>
      </w:rPr>
    </w:lvl>
    <w:lvl w:ilvl="7" w:tplc="4B7C41B4">
      <w:numFmt w:val="bullet"/>
      <w:lvlText w:val="•"/>
      <w:lvlJc w:val="left"/>
      <w:pPr>
        <w:ind w:left="6734" w:hanging="308"/>
      </w:pPr>
      <w:rPr>
        <w:rFonts w:hint="default"/>
      </w:rPr>
    </w:lvl>
    <w:lvl w:ilvl="8" w:tplc="1E3EA788">
      <w:numFmt w:val="bullet"/>
      <w:lvlText w:val="•"/>
      <w:lvlJc w:val="left"/>
      <w:pPr>
        <w:ind w:left="7942" w:hanging="308"/>
      </w:pPr>
      <w:rPr>
        <w:rFonts w:hint="default"/>
      </w:rPr>
    </w:lvl>
  </w:abstractNum>
  <w:abstractNum w:abstractNumId="2" w15:restartNumberingAfterBreak="0">
    <w:nsid w:val="54DF452B"/>
    <w:multiLevelType w:val="hybridMultilevel"/>
    <w:tmpl w:val="A9CC810E"/>
    <w:lvl w:ilvl="0" w:tplc="8A8A481A">
      <w:start w:val="6"/>
      <w:numFmt w:val="upperRoman"/>
      <w:lvlText w:val="%1."/>
      <w:lvlJc w:val="left"/>
      <w:pPr>
        <w:ind w:left="867" w:hanging="720"/>
        <w:jc w:val="left"/>
      </w:pPr>
      <w:rPr>
        <w:rFonts w:ascii="Times New Roman" w:eastAsia="Times New Roman" w:hAnsi="Times New Roman" w:cs="Times New Roman" w:hint="default"/>
        <w:b/>
        <w:bCs/>
        <w:spacing w:val="-1"/>
        <w:w w:val="99"/>
        <w:sz w:val="24"/>
        <w:szCs w:val="24"/>
      </w:rPr>
    </w:lvl>
    <w:lvl w:ilvl="1" w:tplc="763A1A0A">
      <w:start w:val="1"/>
      <w:numFmt w:val="upperLetter"/>
      <w:lvlText w:val="%2."/>
      <w:lvlJc w:val="left"/>
      <w:pPr>
        <w:ind w:left="891" w:hanging="360"/>
        <w:jc w:val="left"/>
      </w:pPr>
      <w:rPr>
        <w:rFonts w:ascii="Times New Roman" w:eastAsia="Times New Roman" w:hAnsi="Times New Roman" w:cs="Times New Roman" w:hint="default"/>
        <w:b/>
        <w:bCs/>
        <w:w w:val="99"/>
        <w:sz w:val="22"/>
        <w:szCs w:val="22"/>
      </w:rPr>
    </w:lvl>
    <w:lvl w:ilvl="2" w:tplc="3E8612FE">
      <w:numFmt w:val="bullet"/>
      <w:lvlText w:val="•"/>
      <w:lvlJc w:val="left"/>
      <w:pPr>
        <w:ind w:left="2033" w:hanging="360"/>
      </w:pPr>
      <w:rPr>
        <w:rFonts w:hint="default"/>
      </w:rPr>
    </w:lvl>
    <w:lvl w:ilvl="3" w:tplc="E51619A2">
      <w:numFmt w:val="bullet"/>
      <w:lvlText w:val="•"/>
      <w:lvlJc w:val="left"/>
      <w:pPr>
        <w:ind w:left="3166" w:hanging="360"/>
      </w:pPr>
      <w:rPr>
        <w:rFonts w:hint="default"/>
      </w:rPr>
    </w:lvl>
    <w:lvl w:ilvl="4" w:tplc="AA504B96">
      <w:numFmt w:val="bullet"/>
      <w:lvlText w:val="•"/>
      <w:lvlJc w:val="left"/>
      <w:pPr>
        <w:ind w:left="4300" w:hanging="360"/>
      </w:pPr>
      <w:rPr>
        <w:rFonts w:hint="default"/>
      </w:rPr>
    </w:lvl>
    <w:lvl w:ilvl="5" w:tplc="50AADA3E">
      <w:numFmt w:val="bullet"/>
      <w:lvlText w:val="•"/>
      <w:lvlJc w:val="left"/>
      <w:pPr>
        <w:ind w:left="5433" w:hanging="360"/>
      </w:pPr>
      <w:rPr>
        <w:rFonts w:hint="default"/>
      </w:rPr>
    </w:lvl>
    <w:lvl w:ilvl="6" w:tplc="27CE862E">
      <w:numFmt w:val="bullet"/>
      <w:lvlText w:val="•"/>
      <w:lvlJc w:val="left"/>
      <w:pPr>
        <w:ind w:left="6566" w:hanging="360"/>
      </w:pPr>
      <w:rPr>
        <w:rFonts w:hint="default"/>
      </w:rPr>
    </w:lvl>
    <w:lvl w:ilvl="7" w:tplc="F53EF00C">
      <w:numFmt w:val="bullet"/>
      <w:lvlText w:val="•"/>
      <w:lvlJc w:val="left"/>
      <w:pPr>
        <w:ind w:left="7700" w:hanging="360"/>
      </w:pPr>
      <w:rPr>
        <w:rFonts w:hint="default"/>
      </w:rPr>
    </w:lvl>
    <w:lvl w:ilvl="8" w:tplc="93C458DA">
      <w:numFmt w:val="bullet"/>
      <w:lvlText w:val="•"/>
      <w:lvlJc w:val="left"/>
      <w:pPr>
        <w:ind w:left="8833" w:hanging="360"/>
      </w:pPr>
      <w:rPr>
        <w:rFonts w:hint="default"/>
      </w:rPr>
    </w:lvl>
  </w:abstractNum>
  <w:abstractNum w:abstractNumId="3" w15:restartNumberingAfterBreak="0">
    <w:nsid w:val="63295A34"/>
    <w:multiLevelType w:val="hybridMultilevel"/>
    <w:tmpl w:val="8E8868F4"/>
    <w:lvl w:ilvl="0" w:tplc="E28824EE">
      <w:numFmt w:val="bullet"/>
      <w:lvlText w:val=""/>
      <w:lvlJc w:val="left"/>
      <w:pPr>
        <w:ind w:left="1231" w:hanging="360"/>
      </w:pPr>
      <w:rPr>
        <w:rFonts w:ascii="Symbol" w:eastAsia="Symbol" w:hAnsi="Symbol" w:cs="Symbol" w:hint="default"/>
        <w:w w:val="99"/>
        <w:sz w:val="22"/>
        <w:szCs w:val="22"/>
      </w:rPr>
    </w:lvl>
    <w:lvl w:ilvl="1" w:tplc="2B888E80">
      <w:numFmt w:val="bullet"/>
      <w:lvlText w:val="•"/>
      <w:lvlJc w:val="left"/>
      <w:pPr>
        <w:ind w:left="1687" w:hanging="360"/>
      </w:pPr>
      <w:rPr>
        <w:rFonts w:hint="default"/>
      </w:rPr>
    </w:lvl>
    <w:lvl w:ilvl="2" w:tplc="49A4A11C">
      <w:numFmt w:val="bullet"/>
      <w:lvlText w:val="•"/>
      <w:lvlJc w:val="left"/>
      <w:pPr>
        <w:ind w:left="2135" w:hanging="360"/>
      </w:pPr>
      <w:rPr>
        <w:rFonts w:hint="default"/>
      </w:rPr>
    </w:lvl>
    <w:lvl w:ilvl="3" w:tplc="3ABA54DA">
      <w:numFmt w:val="bullet"/>
      <w:lvlText w:val="•"/>
      <w:lvlJc w:val="left"/>
      <w:pPr>
        <w:ind w:left="2583" w:hanging="360"/>
      </w:pPr>
      <w:rPr>
        <w:rFonts w:hint="default"/>
      </w:rPr>
    </w:lvl>
    <w:lvl w:ilvl="4" w:tplc="97E808AA">
      <w:numFmt w:val="bullet"/>
      <w:lvlText w:val="•"/>
      <w:lvlJc w:val="left"/>
      <w:pPr>
        <w:ind w:left="3031" w:hanging="360"/>
      </w:pPr>
      <w:rPr>
        <w:rFonts w:hint="default"/>
      </w:rPr>
    </w:lvl>
    <w:lvl w:ilvl="5" w:tplc="A816E558">
      <w:numFmt w:val="bullet"/>
      <w:lvlText w:val="•"/>
      <w:lvlJc w:val="left"/>
      <w:pPr>
        <w:ind w:left="3478" w:hanging="360"/>
      </w:pPr>
      <w:rPr>
        <w:rFonts w:hint="default"/>
      </w:rPr>
    </w:lvl>
    <w:lvl w:ilvl="6" w:tplc="F0A8E74E">
      <w:numFmt w:val="bullet"/>
      <w:lvlText w:val="•"/>
      <w:lvlJc w:val="left"/>
      <w:pPr>
        <w:ind w:left="3926" w:hanging="360"/>
      </w:pPr>
      <w:rPr>
        <w:rFonts w:hint="default"/>
      </w:rPr>
    </w:lvl>
    <w:lvl w:ilvl="7" w:tplc="1CB83204">
      <w:numFmt w:val="bullet"/>
      <w:lvlText w:val="•"/>
      <w:lvlJc w:val="left"/>
      <w:pPr>
        <w:ind w:left="4374" w:hanging="360"/>
      </w:pPr>
      <w:rPr>
        <w:rFonts w:hint="default"/>
      </w:rPr>
    </w:lvl>
    <w:lvl w:ilvl="8" w:tplc="36CEF668">
      <w:numFmt w:val="bullet"/>
      <w:lvlText w:val="•"/>
      <w:lvlJc w:val="left"/>
      <w:pPr>
        <w:ind w:left="4822" w:hanging="360"/>
      </w:pPr>
      <w:rPr>
        <w:rFonts w:hint="default"/>
      </w:rPr>
    </w:lvl>
  </w:abstractNum>
  <w:abstractNum w:abstractNumId="4" w15:restartNumberingAfterBreak="0">
    <w:nsid w:val="70E3050D"/>
    <w:multiLevelType w:val="hybridMultilevel"/>
    <w:tmpl w:val="C67E8426"/>
    <w:lvl w:ilvl="0" w:tplc="29341E82">
      <w:start w:val="1"/>
      <w:numFmt w:val="lowerLetter"/>
      <w:lvlText w:val="%1."/>
      <w:lvlJc w:val="left"/>
      <w:pPr>
        <w:ind w:left="1235" w:hanging="361"/>
        <w:jc w:val="left"/>
      </w:pPr>
      <w:rPr>
        <w:rFonts w:ascii="Times New Roman" w:eastAsia="Times New Roman" w:hAnsi="Times New Roman" w:cs="Times New Roman" w:hint="default"/>
        <w:spacing w:val="-2"/>
        <w:w w:val="99"/>
        <w:sz w:val="24"/>
        <w:szCs w:val="24"/>
      </w:rPr>
    </w:lvl>
    <w:lvl w:ilvl="1" w:tplc="C4E07738">
      <w:numFmt w:val="bullet"/>
      <w:lvlText w:val="•"/>
      <w:lvlJc w:val="left"/>
      <w:pPr>
        <w:ind w:left="2156" w:hanging="361"/>
      </w:pPr>
      <w:rPr>
        <w:rFonts w:hint="default"/>
      </w:rPr>
    </w:lvl>
    <w:lvl w:ilvl="2" w:tplc="375E9398">
      <w:numFmt w:val="bullet"/>
      <w:lvlText w:val="•"/>
      <w:lvlJc w:val="left"/>
      <w:pPr>
        <w:ind w:left="3072" w:hanging="361"/>
      </w:pPr>
      <w:rPr>
        <w:rFonts w:hint="default"/>
      </w:rPr>
    </w:lvl>
    <w:lvl w:ilvl="3" w:tplc="B2944B54">
      <w:numFmt w:val="bullet"/>
      <w:lvlText w:val="•"/>
      <w:lvlJc w:val="left"/>
      <w:pPr>
        <w:ind w:left="3988" w:hanging="361"/>
      </w:pPr>
      <w:rPr>
        <w:rFonts w:hint="default"/>
      </w:rPr>
    </w:lvl>
    <w:lvl w:ilvl="4" w:tplc="2D00BBB8">
      <w:numFmt w:val="bullet"/>
      <w:lvlText w:val="•"/>
      <w:lvlJc w:val="left"/>
      <w:pPr>
        <w:ind w:left="4904" w:hanging="361"/>
      </w:pPr>
      <w:rPr>
        <w:rFonts w:hint="default"/>
      </w:rPr>
    </w:lvl>
    <w:lvl w:ilvl="5" w:tplc="38EABFE4">
      <w:numFmt w:val="bullet"/>
      <w:lvlText w:val="•"/>
      <w:lvlJc w:val="left"/>
      <w:pPr>
        <w:ind w:left="5820" w:hanging="361"/>
      </w:pPr>
      <w:rPr>
        <w:rFonts w:hint="default"/>
      </w:rPr>
    </w:lvl>
    <w:lvl w:ilvl="6" w:tplc="1BBEC9C4">
      <w:numFmt w:val="bullet"/>
      <w:lvlText w:val="•"/>
      <w:lvlJc w:val="left"/>
      <w:pPr>
        <w:ind w:left="6736" w:hanging="361"/>
      </w:pPr>
      <w:rPr>
        <w:rFonts w:hint="default"/>
      </w:rPr>
    </w:lvl>
    <w:lvl w:ilvl="7" w:tplc="0B60B368">
      <w:numFmt w:val="bullet"/>
      <w:lvlText w:val="•"/>
      <w:lvlJc w:val="left"/>
      <w:pPr>
        <w:ind w:left="7652" w:hanging="361"/>
      </w:pPr>
      <w:rPr>
        <w:rFonts w:hint="default"/>
      </w:rPr>
    </w:lvl>
    <w:lvl w:ilvl="8" w:tplc="2C4CCFC4">
      <w:numFmt w:val="bullet"/>
      <w:lvlText w:val="•"/>
      <w:lvlJc w:val="left"/>
      <w:pPr>
        <w:ind w:left="8568" w:hanging="361"/>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908A5"/>
    <w:rsid w:val="00026CBA"/>
    <w:rsid w:val="00154A4D"/>
    <w:rsid w:val="00222852"/>
    <w:rsid w:val="002359E9"/>
    <w:rsid w:val="002E7C28"/>
    <w:rsid w:val="002F092C"/>
    <w:rsid w:val="003C1C63"/>
    <w:rsid w:val="003D122E"/>
    <w:rsid w:val="00474F58"/>
    <w:rsid w:val="005308FC"/>
    <w:rsid w:val="00552B53"/>
    <w:rsid w:val="005A3A2C"/>
    <w:rsid w:val="005C19DD"/>
    <w:rsid w:val="005C45B5"/>
    <w:rsid w:val="006443EC"/>
    <w:rsid w:val="00696044"/>
    <w:rsid w:val="006F3621"/>
    <w:rsid w:val="00700274"/>
    <w:rsid w:val="007161C7"/>
    <w:rsid w:val="00847723"/>
    <w:rsid w:val="00906303"/>
    <w:rsid w:val="00935C4F"/>
    <w:rsid w:val="009660C9"/>
    <w:rsid w:val="009B6D42"/>
    <w:rsid w:val="00A74230"/>
    <w:rsid w:val="00B20A2C"/>
    <w:rsid w:val="00B44295"/>
    <w:rsid w:val="00BB426B"/>
    <w:rsid w:val="00BE48FA"/>
    <w:rsid w:val="00C830D0"/>
    <w:rsid w:val="00D21C20"/>
    <w:rsid w:val="00D801A1"/>
    <w:rsid w:val="00DF16E0"/>
    <w:rsid w:val="00F210A0"/>
    <w:rsid w:val="00F26FD9"/>
    <w:rsid w:val="00F908A5"/>
    <w:rsid w:val="00FE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41FC3"/>
  <w15:docId w15:val="{21E6E781-0655-4EF6-BDF2-141E7A32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0" w:hanging="7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9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0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74"/>
    <w:rPr>
      <w:rFonts w:ascii="Segoe UI" w:eastAsia="Times New Roman" w:hAnsi="Segoe UI" w:cs="Segoe UI"/>
      <w:sz w:val="18"/>
      <w:szCs w:val="18"/>
    </w:rPr>
  </w:style>
  <w:style w:type="paragraph" w:styleId="Header">
    <w:name w:val="header"/>
    <w:basedOn w:val="Normal"/>
    <w:link w:val="HeaderChar"/>
    <w:uiPriority w:val="99"/>
    <w:unhideWhenUsed/>
    <w:rsid w:val="003C1C63"/>
    <w:pPr>
      <w:tabs>
        <w:tab w:val="center" w:pos="4680"/>
        <w:tab w:val="right" w:pos="9360"/>
      </w:tabs>
    </w:pPr>
  </w:style>
  <w:style w:type="character" w:customStyle="1" w:styleId="HeaderChar">
    <w:name w:val="Header Char"/>
    <w:basedOn w:val="DefaultParagraphFont"/>
    <w:link w:val="Header"/>
    <w:uiPriority w:val="99"/>
    <w:rsid w:val="003C1C63"/>
    <w:rPr>
      <w:rFonts w:ascii="Times New Roman" w:eastAsia="Times New Roman" w:hAnsi="Times New Roman" w:cs="Times New Roman"/>
    </w:rPr>
  </w:style>
  <w:style w:type="paragraph" w:styleId="Footer">
    <w:name w:val="footer"/>
    <w:basedOn w:val="Normal"/>
    <w:link w:val="FooterChar"/>
    <w:uiPriority w:val="99"/>
    <w:unhideWhenUsed/>
    <w:rsid w:val="003C1C63"/>
    <w:pPr>
      <w:tabs>
        <w:tab w:val="center" w:pos="4680"/>
        <w:tab w:val="right" w:pos="9360"/>
      </w:tabs>
    </w:pPr>
  </w:style>
  <w:style w:type="character" w:customStyle="1" w:styleId="FooterChar">
    <w:name w:val="Footer Char"/>
    <w:basedOn w:val="DefaultParagraphFont"/>
    <w:link w:val="Footer"/>
    <w:uiPriority w:val="99"/>
    <w:rsid w:val="003C1C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rossi@albanyca.or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grossi@albany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31699-A7E1-4D25-90C1-8C482B59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RFP.Janitor 2008.DOC</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RFP.Janitor 2008.DOC</dc:title>
  <dc:creator>NStubbs</dc:creator>
  <cp:lastModifiedBy>Gale Rossi</cp:lastModifiedBy>
  <cp:revision>28</cp:revision>
  <cp:lastPrinted>2018-03-30T17:12:00Z</cp:lastPrinted>
  <dcterms:created xsi:type="dcterms:W3CDTF">2018-01-16T14:46:00Z</dcterms:created>
  <dcterms:modified xsi:type="dcterms:W3CDTF">2018-03-30T17:35:00Z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2008-05-22T00:00:00Z</vt:filetime>
  </property>
  <property fmtid="{D5CDD505-2E9C-101B-9397-08002B2CF9AE}" pid="3" name="Creator">
    <vt:lpwstr>PScript5.dll Version 5.2.2</vt:lpwstr>
  </property>
  <property fmtid="{D5CDD505-2E9C-101B-9397-08002B2CF9AE}" pid="4" name="LastSaved">
    <vt:filetime>2018-01-16T00:00:00Z</vt:filetime>
  </property>
</Properties>
</file>